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2A1B" w14:textId="22008BD3" w:rsidR="00931E05" w:rsidRDefault="00931E05" w:rsidP="00F85196">
      <w:pPr>
        <w:pStyle w:val="AAAtablebullet2"/>
        <w:numPr>
          <w:ilvl w:val="0"/>
          <w:numId w:val="0"/>
        </w:numPr>
        <w:jc w:val="center"/>
        <w:rPr>
          <w:b/>
          <w:sz w:val="44"/>
          <w:szCs w:val="44"/>
        </w:rPr>
      </w:pPr>
      <w:r w:rsidRPr="003B7402">
        <w:rPr>
          <w:b/>
          <w:sz w:val="44"/>
          <w:szCs w:val="44"/>
        </w:rPr>
        <w:t>REPUBLIC OF MALAWI</w:t>
      </w:r>
    </w:p>
    <w:p w14:paraId="63F935EC" w14:textId="6AB5900F" w:rsidR="00B33561" w:rsidRDefault="00B33561" w:rsidP="00F85196">
      <w:pPr>
        <w:pStyle w:val="AAAtablebullet2"/>
        <w:numPr>
          <w:ilvl w:val="0"/>
          <w:numId w:val="0"/>
        </w:num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4D28544" wp14:editId="64D91A0D">
            <wp:simplePos x="0" y="0"/>
            <wp:positionH relativeFrom="column">
              <wp:posOffset>2895600</wp:posOffset>
            </wp:positionH>
            <wp:positionV relativeFrom="paragraph">
              <wp:posOffset>123825</wp:posOffset>
            </wp:positionV>
            <wp:extent cx="544381" cy="539293"/>
            <wp:effectExtent l="0" t="0" r="8255" b="0"/>
            <wp:wrapNone/>
            <wp:docPr id="929978728" name="Picture 1" descr="MG E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G Emblem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1" cy="53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3E038" w14:textId="3A4B02C2" w:rsidR="00B33561" w:rsidRPr="003B7402" w:rsidRDefault="00B33561" w:rsidP="00F85196">
      <w:pPr>
        <w:pStyle w:val="AAAtablebullet2"/>
        <w:numPr>
          <w:ilvl w:val="0"/>
          <w:numId w:val="0"/>
        </w:numPr>
        <w:jc w:val="center"/>
        <w:rPr>
          <w:b/>
          <w:sz w:val="44"/>
          <w:szCs w:val="44"/>
        </w:rPr>
      </w:pPr>
    </w:p>
    <w:p w14:paraId="78960913" w14:textId="77777777" w:rsidR="00931E05" w:rsidRPr="004F285A" w:rsidRDefault="00931E05" w:rsidP="00931E05">
      <w:pPr>
        <w:tabs>
          <w:tab w:val="left" w:pos="3573"/>
        </w:tabs>
        <w:jc w:val="center"/>
        <w:rPr>
          <w:b/>
          <w:bCs/>
          <w:sz w:val="32"/>
          <w:szCs w:val="32"/>
        </w:rPr>
      </w:pPr>
      <w:r w:rsidRPr="004F285A">
        <w:rPr>
          <w:b/>
          <w:bCs/>
          <w:sz w:val="32"/>
          <w:szCs w:val="32"/>
        </w:rPr>
        <w:t>MINISTRY OF TRANSPORT AND PUBLIC WORKS</w:t>
      </w:r>
    </w:p>
    <w:p w14:paraId="2EE711BE" w14:textId="77777777" w:rsidR="00931E05" w:rsidRDefault="00931E05" w:rsidP="00931E05">
      <w:pPr>
        <w:jc w:val="center"/>
        <w:rPr>
          <w:b/>
          <w:bCs/>
          <w:sz w:val="32"/>
          <w:szCs w:val="32"/>
        </w:rPr>
      </w:pPr>
    </w:p>
    <w:p w14:paraId="71A078F7" w14:textId="77777777" w:rsidR="00931E05" w:rsidRDefault="00931E05" w:rsidP="00931E05">
      <w:pPr>
        <w:jc w:val="center"/>
        <w:rPr>
          <w:b/>
          <w:bCs/>
          <w:sz w:val="32"/>
          <w:szCs w:val="32"/>
        </w:rPr>
      </w:pPr>
      <w:r w:rsidRPr="004F285A">
        <w:rPr>
          <w:b/>
          <w:bCs/>
          <w:sz w:val="32"/>
          <w:szCs w:val="32"/>
        </w:rPr>
        <w:t>Specific Procurement Notice</w:t>
      </w:r>
    </w:p>
    <w:p w14:paraId="344D9EDB" w14:textId="77777777" w:rsidR="00931E05" w:rsidRPr="004F285A" w:rsidRDefault="00931E05" w:rsidP="00931E05">
      <w:pPr>
        <w:jc w:val="center"/>
        <w:rPr>
          <w:b/>
          <w:bCs/>
          <w:sz w:val="32"/>
          <w:szCs w:val="32"/>
        </w:rPr>
      </w:pPr>
    </w:p>
    <w:p w14:paraId="20D40C9B" w14:textId="77777777" w:rsidR="00931E05" w:rsidRPr="004F285A" w:rsidRDefault="00931E05" w:rsidP="00931E05">
      <w:pPr>
        <w:jc w:val="center"/>
        <w:rPr>
          <w:b/>
          <w:bCs/>
          <w:sz w:val="44"/>
          <w:szCs w:val="44"/>
        </w:rPr>
      </w:pPr>
      <w:r w:rsidRPr="004F285A">
        <w:rPr>
          <w:b/>
          <w:bCs/>
          <w:sz w:val="44"/>
          <w:szCs w:val="44"/>
        </w:rPr>
        <w:t>Request for Bids (RFB)</w:t>
      </w:r>
    </w:p>
    <w:p w14:paraId="01F45002" w14:textId="77777777" w:rsidR="00931E05" w:rsidRPr="004F285A" w:rsidRDefault="00931E05" w:rsidP="00931E05">
      <w:pPr>
        <w:jc w:val="center"/>
        <w:rPr>
          <w:b/>
          <w:bCs/>
          <w:sz w:val="44"/>
          <w:szCs w:val="44"/>
        </w:rPr>
      </w:pPr>
    </w:p>
    <w:p w14:paraId="14AE0AF6" w14:textId="77777777" w:rsidR="00931E05" w:rsidRPr="003026D4" w:rsidRDefault="00931E05" w:rsidP="00931E05">
      <w:pPr>
        <w:suppressAutoHyphens/>
        <w:rPr>
          <w:b/>
          <w:highlight w:val="yellow"/>
          <w:lang w:val="en-GB"/>
        </w:rPr>
      </w:pPr>
    </w:p>
    <w:p w14:paraId="73E7359D" w14:textId="77777777" w:rsidR="00931E05" w:rsidRPr="003026D4" w:rsidRDefault="00931E05" w:rsidP="00931E05">
      <w:pPr>
        <w:suppressAutoHyphens/>
        <w:jc w:val="center"/>
        <w:rPr>
          <w:bCs/>
          <w:iCs/>
          <w:color w:val="000000" w:themeColor="text1"/>
        </w:rPr>
      </w:pPr>
      <w:r w:rsidRPr="003026D4">
        <w:rPr>
          <w:b/>
          <w:bCs/>
          <w:sz w:val="28"/>
        </w:rPr>
        <w:t xml:space="preserve">Southern Africa Trade and Connectivity Project </w:t>
      </w:r>
    </w:p>
    <w:p w14:paraId="0800CC5D" w14:textId="77777777" w:rsidR="00931E05" w:rsidRPr="003026D4" w:rsidRDefault="00931E05" w:rsidP="00931E05">
      <w:pPr>
        <w:suppressAutoHyphens/>
        <w:jc w:val="center"/>
        <w:rPr>
          <w:b/>
          <w:sz w:val="28"/>
          <w:szCs w:val="28"/>
          <w:lang w:val="en-GB"/>
        </w:rPr>
      </w:pPr>
      <w:r w:rsidRPr="003026D4">
        <w:rPr>
          <w:b/>
          <w:bCs/>
          <w:sz w:val="28"/>
        </w:rPr>
        <w:t>PROJECT ID: P164847</w:t>
      </w:r>
    </w:p>
    <w:p w14:paraId="21ACB6DF" w14:textId="77777777" w:rsidR="00931E05" w:rsidRPr="003026D4" w:rsidRDefault="00931E05" w:rsidP="00931E05">
      <w:pPr>
        <w:suppressAutoHyphens/>
        <w:jc w:val="center"/>
        <w:rPr>
          <w:b/>
          <w:highlight w:val="yellow"/>
          <w:lang w:val="en-GB"/>
        </w:rPr>
      </w:pPr>
    </w:p>
    <w:p w14:paraId="79F04D7E" w14:textId="77777777" w:rsidR="00931E05" w:rsidRPr="003026D4" w:rsidRDefault="00931E05" w:rsidP="00931E05">
      <w:pPr>
        <w:jc w:val="center"/>
        <w:rPr>
          <w:b/>
          <w:highlight w:val="yellow"/>
        </w:rPr>
      </w:pPr>
    </w:p>
    <w:p w14:paraId="4ACF3946" w14:textId="7AB9FBA7" w:rsidR="00931E05" w:rsidRDefault="001B5327" w:rsidP="00931E05">
      <w:pPr>
        <w:suppressAutoHyphens/>
        <w:jc w:val="center"/>
        <w:rPr>
          <w:b/>
          <w:bCs/>
          <w:sz w:val="28"/>
        </w:rPr>
      </w:pPr>
      <w:r w:rsidRPr="001B5327">
        <w:rPr>
          <w:b/>
          <w:bCs/>
          <w:sz w:val="28"/>
        </w:rPr>
        <w:t xml:space="preserve">Gravelling, embankment formation, spot and drainages improvements in Balaka, Dedza, </w:t>
      </w:r>
      <w:proofErr w:type="spellStart"/>
      <w:r w:rsidRPr="001B5327">
        <w:rPr>
          <w:b/>
          <w:bCs/>
          <w:sz w:val="28"/>
        </w:rPr>
        <w:t>Mchinji</w:t>
      </w:r>
      <w:proofErr w:type="spellEnd"/>
      <w:r w:rsidRPr="001B5327">
        <w:rPr>
          <w:b/>
          <w:bCs/>
          <w:sz w:val="28"/>
        </w:rPr>
        <w:t>, Ntcheu, Blantyre, Zomba and Lilongwe</w:t>
      </w:r>
    </w:p>
    <w:p w14:paraId="0C44CC70" w14:textId="77777777" w:rsidR="001B5327" w:rsidRDefault="001B5327" w:rsidP="00931E05">
      <w:pPr>
        <w:suppressAutoHyphens/>
        <w:jc w:val="center"/>
        <w:rPr>
          <w:b/>
          <w:bCs/>
          <w:sz w:val="28"/>
        </w:rPr>
      </w:pPr>
    </w:p>
    <w:p w14:paraId="0AD50FF2" w14:textId="45DE5322" w:rsidR="00931E05" w:rsidRPr="003E5BF5" w:rsidRDefault="00931E05" w:rsidP="00931E05">
      <w:pPr>
        <w:suppressAutoHyphens/>
        <w:jc w:val="center"/>
        <w:rPr>
          <w:b/>
          <w:bCs/>
          <w:sz w:val="28"/>
        </w:rPr>
      </w:pPr>
      <w:r w:rsidRPr="001B5327">
        <w:rPr>
          <w:b/>
          <w:bCs/>
          <w:sz w:val="28"/>
        </w:rPr>
        <w:t>TENDER NO.</w:t>
      </w:r>
      <w:r w:rsidR="001B5327" w:rsidRPr="001B5327">
        <w:rPr>
          <w:rFonts w:ascii="Open Sans" w:hAnsi="Open Sans" w:cs="Open Sans"/>
          <w:color w:val="3F4257"/>
          <w:sz w:val="20"/>
          <w:szCs w:val="20"/>
          <w:shd w:val="clear" w:color="auto" w:fill="FFFFFF"/>
        </w:rPr>
        <w:t xml:space="preserve"> </w:t>
      </w:r>
      <w:r w:rsidR="001B5327" w:rsidRPr="001B5327">
        <w:rPr>
          <w:b/>
          <w:bCs/>
          <w:sz w:val="28"/>
        </w:rPr>
        <w:t>MW-MTPW-545944-CW-RFB</w:t>
      </w:r>
      <w:r w:rsidRPr="001B5327">
        <w:rPr>
          <w:b/>
          <w:bCs/>
          <w:sz w:val="28"/>
        </w:rPr>
        <w:t xml:space="preserve"> </w:t>
      </w:r>
    </w:p>
    <w:p w14:paraId="2AD15E67" w14:textId="77777777" w:rsidR="00931E05" w:rsidRPr="003026D4" w:rsidRDefault="00931E05" w:rsidP="00931E05">
      <w:pPr>
        <w:jc w:val="center"/>
        <w:rPr>
          <w:highlight w:val="yellow"/>
          <w:lang w:val="es-ES_tradnl"/>
        </w:rPr>
      </w:pPr>
    </w:p>
    <w:p w14:paraId="3D1F64B1" w14:textId="4072EC23" w:rsidR="00931E05" w:rsidRPr="004F285A" w:rsidRDefault="00931E05" w:rsidP="00931E05">
      <w:pPr>
        <w:jc w:val="center"/>
        <w:rPr>
          <w:b/>
          <w:bCs/>
          <w:sz w:val="28"/>
          <w:szCs w:val="28"/>
        </w:rPr>
      </w:pPr>
      <w:r w:rsidRPr="004F285A">
        <w:rPr>
          <w:b/>
          <w:bCs/>
          <w:sz w:val="28"/>
          <w:szCs w:val="28"/>
        </w:rPr>
        <w:t xml:space="preserve"> </w:t>
      </w:r>
      <w:r w:rsidRPr="001A1CAD">
        <w:rPr>
          <w:b/>
          <w:bCs/>
          <w:sz w:val="28"/>
          <w:szCs w:val="28"/>
        </w:rPr>
        <w:t>(</w:t>
      </w:r>
      <w:r w:rsidR="00F962BE" w:rsidRPr="001A1CAD">
        <w:rPr>
          <w:b/>
          <w:bCs/>
          <w:sz w:val="28"/>
          <w:szCs w:val="28"/>
        </w:rPr>
        <w:t>One</w:t>
      </w:r>
      <w:r w:rsidRPr="001A1CAD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E</w:t>
      </w:r>
      <w:r w:rsidRPr="004F285A">
        <w:rPr>
          <w:b/>
          <w:bCs/>
          <w:sz w:val="28"/>
          <w:szCs w:val="28"/>
        </w:rPr>
        <w:t>nvelope Bidding Process, Without Prequalification)</w:t>
      </w:r>
    </w:p>
    <w:p w14:paraId="181C4F1D" w14:textId="77777777" w:rsidR="00931E05" w:rsidRPr="003026D4" w:rsidRDefault="00931E05" w:rsidP="00931E05">
      <w:pPr>
        <w:rPr>
          <w:rFonts w:eastAsia="Malgun Gothic"/>
          <w:b/>
          <w:sz w:val="28"/>
          <w:szCs w:val="28"/>
          <w:highlight w:val="yellow"/>
          <w:lang w:val="en-GB"/>
        </w:rPr>
      </w:pPr>
    </w:p>
    <w:p w14:paraId="1113CB4D" w14:textId="77777777" w:rsidR="00931E05" w:rsidRPr="00E80723" w:rsidRDefault="00931E05" w:rsidP="00931E05">
      <w:pPr>
        <w:spacing w:before="60" w:after="60"/>
        <w:rPr>
          <w:color w:val="000000" w:themeColor="text1"/>
          <w:szCs w:val="20"/>
        </w:rPr>
      </w:pPr>
    </w:p>
    <w:p w14:paraId="3F6B128D" w14:textId="157ED5BA" w:rsidR="00931E05" w:rsidRPr="002C1FB3" w:rsidRDefault="00931E05" w:rsidP="00931E05">
      <w:pPr>
        <w:spacing w:before="60" w:after="60"/>
        <w:rPr>
          <w:i/>
          <w:color w:val="000000" w:themeColor="text1"/>
        </w:rPr>
      </w:pPr>
      <w:r w:rsidRPr="002C1FB3">
        <w:rPr>
          <w:b/>
          <w:iCs/>
          <w:color w:val="000000" w:themeColor="text1"/>
        </w:rPr>
        <w:t>Employer</w:t>
      </w:r>
      <w:r w:rsidRPr="002C1FB3">
        <w:rPr>
          <w:b/>
          <w:color w:val="000000" w:themeColor="text1"/>
        </w:rPr>
        <w:t xml:space="preserve">: </w:t>
      </w:r>
      <w:r w:rsidR="00150CD8" w:rsidRPr="00150CD8">
        <w:rPr>
          <w:color w:val="000000" w:themeColor="text1"/>
        </w:rPr>
        <w:t>Ministry of Transport and Public Works</w:t>
      </w:r>
    </w:p>
    <w:p w14:paraId="09B3934D" w14:textId="77777777" w:rsidR="00931E05" w:rsidRPr="002C1FB3" w:rsidRDefault="00931E05" w:rsidP="00931E05">
      <w:pPr>
        <w:spacing w:before="60" w:after="60"/>
        <w:rPr>
          <w:bCs/>
          <w:iCs/>
          <w:color w:val="000000" w:themeColor="text1"/>
        </w:rPr>
      </w:pPr>
      <w:r w:rsidRPr="002C1FB3">
        <w:rPr>
          <w:b/>
          <w:color w:val="000000" w:themeColor="text1"/>
        </w:rPr>
        <w:t>Project:</w:t>
      </w:r>
      <w:r w:rsidRPr="002C1FB3">
        <w:rPr>
          <w:b/>
          <w:bCs/>
          <w:i/>
          <w:iCs/>
          <w:color w:val="000000" w:themeColor="text1"/>
        </w:rPr>
        <w:t xml:space="preserve"> </w:t>
      </w:r>
      <w:r w:rsidRPr="002C1FB3">
        <w:rPr>
          <w:bCs/>
          <w:iCs/>
          <w:color w:val="000000" w:themeColor="text1"/>
        </w:rPr>
        <w:t>Southern Africa Trade and Connectivity Project (P164847)</w:t>
      </w:r>
    </w:p>
    <w:p w14:paraId="64710743" w14:textId="77777777" w:rsidR="001B5327" w:rsidRDefault="00931E05" w:rsidP="00931E05">
      <w:pPr>
        <w:spacing w:before="60" w:after="60"/>
        <w:rPr>
          <w:color w:val="000000" w:themeColor="text1"/>
        </w:rPr>
      </w:pPr>
      <w:r w:rsidRPr="002C1FB3">
        <w:rPr>
          <w:b/>
          <w:iCs/>
          <w:color w:val="000000" w:themeColor="text1"/>
        </w:rPr>
        <w:t>Contract title</w:t>
      </w:r>
      <w:r w:rsidRPr="002C1FB3">
        <w:rPr>
          <w:b/>
          <w:color w:val="000000" w:themeColor="text1"/>
        </w:rPr>
        <w:t xml:space="preserve">: </w:t>
      </w:r>
      <w:r w:rsidR="001B5327" w:rsidRPr="001B5327">
        <w:rPr>
          <w:color w:val="000000" w:themeColor="text1"/>
        </w:rPr>
        <w:t xml:space="preserve">Gravelling, embankment formation, spot and drainages improvements in Balaka, Dedza, </w:t>
      </w:r>
      <w:proofErr w:type="spellStart"/>
      <w:r w:rsidR="001B5327" w:rsidRPr="001B5327">
        <w:rPr>
          <w:color w:val="000000" w:themeColor="text1"/>
        </w:rPr>
        <w:t>Mchinji</w:t>
      </w:r>
      <w:proofErr w:type="spellEnd"/>
      <w:r w:rsidR="001B5327" w:rsidRPr="001B5327">
        <w:rPr>
          <w:color w:val="000000" w:themeColor="text1"/>
        </w:rPr>
        <w:t>, Ntcheu, Blantyre, Zomba and Lilongwe</w:t>
      </w:r>
    </w:p>
    <w:p w14:paraId="6C376DA9" w14:textId="51C3ED3C" w:rsidR="00931E05" w:rsidRPr="002C1FB3" w:rsidRDefault="00931E05" w:rsidP="00931E05">
      <w:pPr>
        <w:spacing w:before="60" w:after="60"/>
        <w:rPr>
          <w:i/>
          <w:color w:val="000000" w:themeColor="text1"/>
        </w:rPr>
      </w:pPr>
      <w:r w:rsidRPr="002C1FB3">
        <w:rPr>
          <w:b/>
          <w:color w:val="000000" w:themeColor="text1"/>
        </w:rPr>
        <w:t xml:space="preserve">Country: </w:t>
      </w:r>
      <w:r w:rsidRPr="002C1FB3">
        <w:rPr>
          <w:color w:val="000000" w:themeColor="text1"/>
        </w:rPr>
        <w:t>Republic of Malawi</w:t>
      </w:r>
      <w:r w:rsidRPr="002C1FB3">
        <w:rPr>
          <w:i/>
          <w:color w:val="000000" w:themeColor="text1"/>
        </w:rPr>
        <w:t xml:space="preserve"> </w:t>
      </w:r>
    </w:p>
    <w:p w14:paraId="2576DB71" w14:textId="77777777" w:rsidR="00931E05" w:rsidRPr="00AF275A" w:rsidRDefault="00931E05" w:rsidP="00931E05">
      <w:pPr>
        <w:spacing w:before="60" w:after="60"/>
        <w:rPr>
          <w:i/>
          <w:color w:val="000000" w:themeColor="text1"/>
        </w:rPr>
      </w:pPr>
      <w:r w:rsidRPr="002C1FB3">
        <w:rPr>
          <w:b/>
          <w:noProof/>
          <w:color w:val="000000" w:themeColor="text1"/>
        </w:rPr>
        <w:t xml:space="preserve">Credit No. </w:t>
      </w:r>
      <w:r w:rsidRPr="00AF275A">
        <w:rPr>
          <w:noProof/>
          <w:color w:val="000000" w:themeColor="text1"/>
        </w:rPr>
        <w:t>68700-MW</w:t>
      </w:r>
      <w:r w:rsidRPr="00AF275A">
        <w:rPr>
          <w:b/>
          <w:noProof/>
          <w:color w:val="000000" w:themeColor="text1"/>
        </w:rPr>
        <w:t xml:space="preserve"> / Grant No.:</w:t>
      </w:r>
      <w:r w:rsidRPr="00AF275A">
        <w:t xml:space="preserve"> </w:t>
      </w:r>
      <w:r w:rsidRPr="00AF275A">
        <w:rPr>
          <w:noProof/>
          <w:color w:val="000000" w:themeColor="text1"/>
        </w:rPr>
        <w:t>D8040-MW</w:t>
      </w:r>
      <w:r w:rsidRPr="00AF275A">
        <w:rPr>
          <w:i/>
          <w:color w:val="000000" w:themeColor="text1"/>
        </w:rPr>
        <w:t xml:space="preserve"> </w:t>
      </w:r>
    </w:p>
    <w:p w14:paraId="5BCD3905" w14:textId="632F6D73" w:rsidR="00931E05" w:rsidRPr="00AF275A" w:rsidRDefault="00931E05" w:rsidP="00931E05">
      <w:pPr>
        <w:spacing w:before="60" w:after="60"/>
        <w:rPr>
          <w:i/>
          <w:color w:val="000000" w:themeColor="text1"/>
        </w:rPr>
      </w:pPr>
      <w:r w:rsidRPr="00AF275A">
        <w:rPr>
          <w:b/>
          <w:color w:val="000000" w:themeColor="text1"/>
        </w:rPr>
        <w:t xml:space="preserve">RFB No: </w:t>
      </w:r>
      <w:r w:rsidRPr="007F13A6">
        <w:rPr>
          <w:color w:val="000000" w:themeColor="text1"/>
        </w:rPr>
        <w:t>MW-MTPW-</w:t>
      </w:r>
      <w:r w:rsidR="001B5327">
        <w:rPr>
          <w:color w:val="000000" w:themeColor="text1"/>
        </w:rPr>
        <w:t>545944-CW-RFB</w:t>
      </w:r>
    </w:p>
    <w:p w14:paraId="6B114CC8" w14:textId="1F073037" w:rsidR="00931E05" w:rsidRPr="00AF275A" w:rsidRDefault="00931E05" w:rsidP="00931E05">
      <w:pPr>
        <w:spacing w:before="60" w:after="60"/>
        <w:rPr>
          <w:color w:val="000000" w:themeColor="text1"/>
        </w:rPr>
      </w:pPr>
      <w:r w:rsidRPr="00AF275A">
        <w:rPr>
          <w:b/>
          <w:color w:val="000000" w:themeColor="text1"/>
        </w:rPr>
        <w:t xml:space="preserve">Issued on: </w:t>
      </w:r>
      <w:r w:rsidR="00BA5B63" w:rsidRPr="001B5327">
        <w:rPr>
          <w:color w:val="000000" w:themeColor="text1"/>
        </w:rPr>
        <w:t>1</w:t>
      </w:r>
      <w:r w:rsidR="00BA5B63" w:rsidRPr="001B5327">
        <w:rPr>
          <w:color w:val="000000" w:themeColor="text1"/>
          <w:vertAlign w:val="superscript"/>
        </w:rPr>
        <w:t>st</w:t>
      </w:r>
      <w:r w:rsidR="004719AF" w:rsidRPr="001B5327">
        <w:rPr>
          <w:color w:val="000000" w:themeColor="text1"/>
        </w:rPr>
        <w:t xml:space="preserve"> </w:t>
      </w:r>
      <w:r w:rsidR="00BA5B63" w:rsidRPr="001B5327">
        <w:rPr>
          <w:color w:val="000000" w:themeColor="text1"/>
        </w:rPr>
        <w:t>April</w:t>
      </w:r>
      <w:r w:rsidR="004719AF" w:rsidRPr="001B5327">
        <w:rPr>
          <w:color w:val="000000" w:themeColor="text1"/>
        </w:rPr>
        <w:t xml:space="preserve"> </w:t>
      </w:r>
      <w:r w:rsidRPr="001B5327">
        <w:rPr>
          <w:color w:val="000000" w:themeColor="text1"/>
        </w:rPr>
        <w:t>202</w:t>
      </w:r>
      <w:r w:rsidR="008C2F0B" w:rsidRPr="001B5327">
        <w:rPr>
          <w:color w:val="000000" w:themeColor="text1"/>
        </w:rPr>
        <w:t>6</w:t>
      </w:r>
    </w:p>
    <w:p w14:paraId="11BB77F0" w14:textId="77777777" w:rsidR="00931E05" w:rsidRPr="002C1FB3" w:rsidRDefault="00931E05" w:rsidP="00931E05">
      <w:pPr>
        <w:spacing w:before="60" w:after="60"/>
        <w:rPr>
          <w:color w:val="000000" w:themeColor="text1"/>
        </w:rPr>
      </w:pPr>
    </w:p>
    <w:p w14:paraId="5FF4FF96" w14:textId="2FB9FEC7" w:rsidR="00931E05" w:rsidRPr="00DD1967" w:rsidRDefault="00931E05" w:rsidP="00931E05">
      <w:pPr>
        <w:numPr>
          <w:ilvl w:val="0"/>
          <w:numId w:val="2"/>
        </w:numPr>
        <w:shd w:val="clear" w:color="auto" w:fill="FFFFFF" w:themeFill="background1"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contextualSpacing/>
        <w:jc w:val="both"/>
        <w:rPr>
          <w:color w:val="000000" w:themeColor="text1"/>
          <w:spacing w:val="-2"/>
        </w:rPr>
      </w:pPr>
      <w:r w:rsidRPr="002C1FB3">
        <w:rPr>
          <w:color w:val="000000" w:themeColor="text1"/>
          <w:spacing w:val="-2"/>
        </w:rPr>
        <w:t xml:space="preserve">The </w:t>
      </w:r>
      <w:r w:rsidRPr="002C1FB3">
        <w:rPr>
          <w:b/>
          <w:color w:val="000000" w:themeColor="text1"/>
          <w:spacing w:val="-2"/>
        </w:rPr>
        <w:t xml:space="preserve">Government of Republic of </w:t>
      </w:r>
      <w:proofErr w:type="gramStart"/>
      <w:r w:rsidRPr="002C1FB3">
        <w:rPr>
          <w:b/>
          <w:color w:val="000000" w:themeColor="text1"/>
          <w:spacing w:val="-2"/>
        </w:rPr>
        <w:t>Malawi</w:t>
      </w:r>
      <w:r w:rsidRPr="002C1FB3">
        <w:rPr>
          <w:i/>
          <w:color w:val="000000" w:themeColor="text1"/>
          <w:spacing w:val="-2"/>
        </w:rPr>
        <w:t xml:space="preserve">  </w:t>
      </w:r>
      <w:r w:rsidRPr="00150CD8">
        <w:rPr>
          <w:iCs/>
          <w:color w:val="000000" w:themeColor="text1"/>
          <w:spacing w:val="-2"/>
        </w:rPr>
        <w:t>has</w:t>
      </w:r>
      <w:proofErr w:type="gramEnd"/>
      <w:r w:rsidRPr="00150CD8">
        <w:rPr>
          <w:iCs/>
          <w:color w:val="000000" w:themeColor="text1"/>
          <w:spacing w:val="-2"/>
        </w:rPr>
        <w:t xml:space="preserve"> received financing</w:t>
      </w:r>
      <w:r w:rsidRPr="002C1FB3">
        <w:rPr>
          <w:color w:val="000000" w:themeColor="text1"/>
          <w:spacing w:val="-2"/>
        </w:rPr>
        <w:t xml:space="preserve"> from the World Bank toward the cost of the </w:t>
      </w:r>
      <w:r w:rsidRPr="002C1FB3">
        <w:rPr>
          <w:b/>
          <w:color w:val="000000" w:themeColor="text1"/>
          <w:spacing w:val="-2"/>
        </w:rPr>
        <w:t xml:space="preserve">Southern Africa Trade and Connectivity Project – Project ID: P164847 </w:t>
      </w:r>
      <w:r w:rsidRPr="002C1FB3">
        <w:rPr>
          <w:color w:val="000000" w:themeColor="text1"/>
          <w:spacing w:val="-2"/>
        </w:rPr>
        <w:t>and intends to apply part of the proceeds toward payments under the contract</w:t>
      </w:r>
      <w:r>
        <w:rPr>
          <w:color w:val="000000" w:themeColor="text1"/>
          <w:spacing w:val="-2"/>
        </w:rPr>
        <w:t xml:space="preserve"> </w:t>
      </w:r>
      <w:r w:rsidRPr="002C1FB3">
        <w:rPr>
          <w:color w:val="000000" w:themeColor="text1"/>
          <w:spacing w:val="-2"/>
        </w:rPr>
        <w:t xml:space="preserve">for </w:t>
      </w:r>
      <w:r w:rsidR="001B5327" w:rsidRPr="001B5327">
        <w:rPr>
          <w:b/>
          <w:color w:val="000000" w:themeColor="text1"/>
          <w:spacing w:val="-2"/>
        </w:rPr>
        <w:t xml:space="preserve">Gravelling, embankment formation, spot and drainages improvements in Balaka, Dedza, </w:t>
      </w:r>
      <w:proofErr w:type="spellStart"/>
      <w:r w:rsidR="001B5327" w:rsidRPr="001B5327">
        <w:rPr>
          <w:b/>
          <w:color w:val="000000" w:themeColor="text1"/>
          <w:spacing w:val="-2"/>
        </w:rPr>
        <w:t>Mchinji</w:t>
      </w:r>
      <w:proofErr w:type="spellEnd"/>
      <w:r w:rsidR="001B5327" w:rsidRPr="001B5327">
        <w:rPr>
          <w:b/>
          <w:color w:val="000000" w:themeColor="text1"/>
          <w:spacing w:val="-2"/>
        </w:rPr>
        <w:t>, Ntcheu, Blantyre, Zomba and Lilongwe</w:t>
      </w:r>
      <w:r w:rsidR="001B5327">
        <w:rPr>
          <w:b/>
          <w:color w:val="000000" w:themeColor="text1"/>
          <w:spacing w:val="-2"/>
        </w:rPr>
        <w:t xml:space="preserve"> </w:t>
      </w:r>
      <w:r>
        <w:rPr>
          <w:bCs/>
          <w:color w:val="000000" w:themeColor="text1"/>
          <w:spacing w:val="-2"/>
        </w:rPr>
        <w:t>for the following Lots:</w:t>
      </w:r>
    </w:p>
    <w:p w14:paraId="736556FF" w14:textId="77777777" w:rsidR="00DD1967" w:rsidRPr="0065558A" w:rsidRDefault="00DD1967" w:rsidP="00DD1967">
      <w:pPr>
        <w:shd w:val="clear" w:color="auto" w:fill="FFFFFF" w:themeFill="background1"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ind w:left="636"/>
        <w:contextualSpacing/>
        <w:jc w:val="both"/>
        <w:rPr>
          <w:color w:val="000000" w:themeColor="text1"/>
          <w:spacing w:val="-2"/>
        </w:rPr>
      </w:pPr>
    </w:p>
    <w:p w14:paraId="54FE0FAF" w14:textId="77777777" w:rsidR="00931E05" w:rsidRDefault="00931E05" w:rsidP="00931E05">
      <w:pPr>
        <w:shd w:val="clear" w:color="auto" w:fill="FFFFFF" w:themeFill="background1"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contextualSpacing/>
        <w:jc w:val="both"/>
        <w:rPr>
          <w:bCs/>
          <w:color w:val="000000" w:themeColor="text1"/>
          <w:spacing w:val="-2"/>
        </w:rPr>
      </w:pPr>
    </w:p>
    <w:p w14:paraId="3EB1AFF4" w14:textId="77777777" w:rsidR="00931E05" w:rsidRPr="000E6D05" w:rsidRDefault="00931E05" w:rsidP="000E6D0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contextualSpacing/>
        <w:jc w:val="both"/>
        <w:rPr>
          <w:color w:val="000000" w:themeColor="text1"/>
          <w:spacing w:val="-2"/>
        </w:rPr>
      </w:pPr>
      <w:r w:rsidRPr="000E6D05">
        <w:rPr>
          <w:b/>
          <w:color w:val="000000" w:themeColor="text1"/>
          <w:spacing w:val="-2"/>
        </w:rPr>
        <w:t xml:space="preserve"> </w:t>
      </w:r>
    </w:p>
    <w:p w14:paraId="41B7F40A" w14:textId="79932A0F" w:rsidR="00931E05" w:rsidRPr="00282C8F" w:rsidRDefault="00931E05" w:rsidP="000E6D05">
      <w:pPr>
        <w:numPr>
          <w:ilvl w:val="0"/>
          <w:numId w:val="2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contextualSpacing/>
        <w:jc w:val="both"/>
        <w:rPr>
          <w:color w:val="000000" w:themeColor="text1"/>
        </w:rPr>
      </w:pPr>
      <w:r w:rsidRPr="000E6D05">
        <w:rPr>
          <w:b/>
          <w:bCs/>
          <w:color w:val="000000" w:themeColor="text1"/>
        </w:rPr>
        <w:lastRenderedPageBreak/>
        <w:t xml:space="preserve">Ministry of Transport </w:t>
      </w:r>
      <w:r w:rsidRPr="000E6D05">
        <w:rPr>
          <w:b/>
          <w:color w:val="000000" w:themeColor="text1"/>
          <w:spacing w:val="-2"/>
        </w:rPr>
        <w:t>and</w:t>
      </w:r>
      <w:r w:rsidRPr="000E6D05">
        <w:rPr>
          <w:b/>
          <w:bCs/>
          <w:color w:val="000000" w:themeColor="text1"/>
        </w:rPr>
        <w:t xml:space="preserve"> Public Works</w:t>
      </w:r>
      <w:r w:rsidRPr="000E6D05">
        <w:rPr>
          <w:color w:val="000000" w:themeColor="text1"/>
        </w:rPr>
        <w:t xml:space="preserve"> </w:t>
      </w:r>
      <w:r w:rsidRPr="000E6D05">
        <w:rPr>
          <w:color w:val="000000" w:themeColor="text1"/>
          <w:spacing w:val="-2"/>
        </w:rPr>
        <w:t>now invites sealed</w:t>
      </w:r>
      <w:r w:rsidRPr="002C1FB3">
        <w:rPr>
          <w:color w:val="000000" w:themeColor="text1"/>
          <w:spacing w:val="-2"/>
        </w:rPr>
        <w:t xml:space="preserve"> Bids from the eligible bidders for </w:t>
      </w:r>
      <w:r w:rsidRPr="00480679">
        <w:rPr>
          <w:color w:val="000000" w:themeColor="text1"/>
          <w:spacing w:val="-2"/>
        </w:rPr>
        <w:t xml:space="preserve">registered </w:t>
      </w:r>
      <w:r>
        <w:rPr>
          <w:color w:val="000000" w:themeColor="text1"/>
          <w:spacing w:val="-2"/>
        </w:rPr>
        <w:t xml:space="preserve">as </w:t>
      </w:r>
      <w:r w:rsidRPr="00EE2ADC">
        <w:rPr>
          <w:color w:val="000000" w:themeColor="text1"/>
          <w:spacing w:val="-2"/>
        </w:rPr>
        <w:t xml:space="preserve">Civil Engineering Contractors </w:t>
      </w:r>
      <w:r w:rsidRPr="00480679">
        <w:rPr>
          <w:color w:val="000000" w:themeColor="text1"/>
          <w:spacing w:val="-2"/>
        </w:rPr>
        <w:t>with</w:t>
      </w:r>
      <w:r>
        <w:rPr>
          <w:b/>
          <w:bCs/>
          <w:color w:val="000000" w:themeColor="text1"/>
          <w:spacing w:val="-2"/>
        </w:rPr>
        <w:t xml:space="preserve"> </w:t>
      </w:r>
      <w:r w:rsidRPr="00801B14">
        <w:rPr>
          <w:b/>
          <w:bCs/>
          <w:color w:val="000000" w:themeColor="text1"/>
          <w:spacing w:val="-2"/>
        </w:rPr>
        <w:t>Construction Industry Regulatory Authority (CIRA)</w:t>
      </w:r>
      <w:r>
        <w:rPr>
          <w:b/>
          <w:bCs/>
          <w:color w:val="000000" w:themeColor="text1"/>
          <w:spacing w:val="-2"/>
        </w:rPr>
        <w:t xml:space="preserve"> </w:t>
      </w:r>
      <w:r w:rsidRPr="001B7B29">
        <w:rPr>
          <w:color w:val="000000" w:themeColor="text1"/>
          <w:spacing w:val="-2"/>
        </w:rPr>
        <w:t>in</w:t>
      </w:r>
      <w:r>
        <w:rPr>
          <w:b/>
          <w:bCs/>
          <w:color w:val="000000" w:themeColor="text1"/>
          <w:spacing w:val="-2"/>
        </w:rPr>
        <w:t xml:space="preserve"> </w:t>
      </w:r>
      <w:r w:rsidRPr="00C326BC">
        <w:rPr>
          <w:b/>
          <w:iCs/>
        </w:rPr>
        <w:t>One Billion Kwacha Category</w:t>
      </w:r>
      <w:r>
        <w:rPr>
          <w:b/>
          <w:bCs/>
          <w:color w:val="000000" w:themeColor="text1"/>
          <w:spacing w:val="-2"/>
        </w:rPr>
        <w:t xml:space="preserve"> and above category for</w:t>
      </w:r>
      <w:r w:rsidRPr="000238DF">
        <w:rPr>
          <w:b/>
          <w:bCs/>
          <w:color w:val="000000" w:themeColor="text1"/>
          <w:spacing w:val="-2"/>
        </w:rPr>
        <w:t xml:space="preserve"> </w:t>
      </w:r>
      <w:r w:rsidR="00CA1E3C">
        <w:rPr>
          <w:b/>
          <w:bCs/>
          <w:color w:val="000000" w:themeColor="text1"/>
          <w:spacing w:val="-2"/>
        </w:rPr>
        <w:t>Contracts</w:t>
      </w:r>
      <w:r w:rsidRPr="000238DF">
        <w:rPr>
          <w:b/>
          <w:bCs/>
          <w:color w:val="000000" w:themeColor="text1"/>
          <w:spacing w:val="-2"/>
        </w:rPr>
        <w:t xml:space="preserve"> 1</w:t>
      </w:r>
      <w:r w:rsidR="00CA1E3C">
        <w:rPr>
          <w:b/>
          <w:bCs/>
          <w:color w:val="000000" w:themeColor="text1"/>
          <w:spacing w:val="-2"/>
        </w:rPr>
        <w:t xml:space="preserve"> to 4</w:t>
      </w:r>
      <w:r>
        <w:rPr>
          <w:b/>
          <w:bCs/>
          <w:color w:val="000000" w:themeColor="text1"/>
          <w:spacing w:val="-2"/>
        </w:rPr>
        <w:t xml:space="preserve"> </w:t>
      </w:r>
      <w:proofErr w:type="gramStart"/>
      <w:r>
        <w:rPr>
          <w:b/>
          <w:bCs/>
          <w:color w:val="000000" w:themeColor="text1"/>
          <w:spacing w:val="-2"/>
        </w:rPr>
        <w:t xml:space="preserve">and  </w:t>
      </w:r>
      <w:r w:rsidRPr="00A76F47">
        <w:rPr>
          <w:b/>
          <w:bCs/>
          <w:color w:val="000000" w:themeColor="text1"/>
          <w:spacing w:val="-2"/>
        </w:rPr>
        <w:t>Five</w:t>
      </w:r>
      <w:proofErr w:type="gramEnd"/>
      <w:r w:rsidRPr="00A76F47">
        <w:rPr>
          <w:b/>
          <w:bCs/>
          <w:color w:val="000000" w:themeColor="text1"/>
          <w:spacing w:val="-2"/>
        </w:rPr>
        <w:t xml:space="preserve"> Billion Kwacha Category and </w:t>
      </w:r>
      <w:r>
        <w:rPr>
          <w:b/>
          <w:bCs/>
          <w:color w:val="000000" w:themeColor="text1"/>
          <w:spacing w:val="-2"/>
        </w:rPr>
        <w:t xml:space="preserve">above category for </w:t>
      </w:r>
      <w:r w:rsidR="00CA1E3C">
        <w:rPr>
          <w:b/>
          <w:bCs/>
          <w:color w:val="000000" w:themeColor="text1"/>
          <w:spacing w:val="-2"/>
        </w:rPr>
        <w:t>Contracts</w:t>
      </w:r>
      <w:r w:rsidRPr="00950FA4">
        <w:rPr>
          <w:b/>
          <w:bCs/>
          <w:color w:val="000000" w:themeColor="text1"/>
          <w:spacing w:val="-2"/>
        </w:rPr>
        <w:t xml:space="preserve"> 5</w:t>
      </w:r>
      <w:r w:rsidR="00FD6F70">
        <w:rPr>
          <w:b/>
          <w:bCs/>
          <w:color w:val="000000" w:themeColor="text1"/>
          <w:spacing w:val="-2"/>
        </w:rPr>
        <w:t>a</w:t>
      </w:r>
      <w:r w:rsidR="00CA1E3C">
        <w:rPr>
          <w:b/>
          <w:bCs/>
          <w:color w:val="000000" w:themeColor="text1"/>
          <w:spacing w:val="-2"/>
        </w:rPr>
        <w:t xml:space="preserve"> to</w:t>
      </w:r>
      <w:r w:rsidRPr="00950FA4">
        <w:rPr>
          <w:b/>
          <w:bCs/>
          <w:color w:val="000000" w:themeColor="text1"/>
          <w:spacing w:val="-2"/>
        </w:rPr>
        <w:t xml:space="preserve"> </w:t>
      </w:r>
      <w:r w:rsidR="00FD6F70">
        <w:rPr>
          <w:b/>
          <w:bCs/>
          <w:color w:val="000000" w:themeColor="text1"/>
          <w:spacing w:val="-2"/>
        </w:rPr>
        <w:t>7</w:t>
      </w:r>
      <w:r>
        <w:rPr>
          <w:b/>
          <w:bCs/>
          <w:color w:val="000000" w:themeColor="text1"/>
          <w:spacing w:val="-2"/>
        </w:rPr>
        <w:t xml:space="preserve">. </w:t>
      </w:r>
      <w:r>
        <w:rPr>
          <w:color w:val="000000" w:themeColor="text1"/>
          <w:lang w:val="es-ES_tradnl"/>
        </w:rPr>
        <w:t xml:space="preserve">Works are </w:t>
      </w:r>
      <w:proofErr w:type="spellStart"/>
      <w:r>
        <w:rPr>
          <w:color w:val="000000" w:themeColor="text1"/>
          <w:lang w:val="es-ES_tradnl"/>
        </w:rPr>
        <w:t>located</w:t>
      </w:r>
      <w:proofErr w:type="spellEnd"/>
      <w:r>
        <w:rPr>
          <w:color w:val="000000" w:themeColor="text1"/>
          <w:lang w:val="es-ES_tradnl"/>
        </w:rPr>
        <w:t xml:space="preserve"> in </w:t>
      </w:r>
      <w:r w:rsidRPr="000B6379">
        <w:rPr>
          <w:color w:val="000000" w:themeColor="text1"/>
        </w:rPr>
        <w:t xml:space="preserve">Blantyre, Zomba, Balaka, Ntcheu, Dedza, Lilongwe and </w:t>
      </w:r>
      <w:proofErr w:type="spellStart"/>
      <w:r w:rsidRPr="000B6379">
        <w:rPr>
          <w:color w:val="000000" w:themeColor="text1"/>
        </w:rPr>
        <w:t>Mchinji</w:t>
      </w:r>
      <w:proofErr w:type="spellEnd"/>
      <w:r w:rsidRPr="000B6379">
        <w:rPr>
          <w:color w:val="000000" w:themeColor="text1"/>
        </w:rPr>
        <w:t xml:space="preserve"> Districts in Malawi.</w:t>
      </w:r>
      <w:r>
        <w:rPr>
          <w:color w:val="000000" w:themeColor="text1"/>
        </w:rPr>
        <w:t xml:space="preserve"> </w:t>
      </w:r>
      <w:r w:rsidRPr="00B749A4">
        <w:rPr>
          <w:color w:val="000000" w:themeColor="text1"/>
          <w:lang w:val="es-ES_tradnl"/>
        </w:rPr>
        <w:t xml:space="preserve">The </w:t>
      </w:r>
      <w:proofErr w:type="spellStart"/>
      <w:r w:rsidRPr="00B749A4">
        <w:rPr>
          <w:color w:val="000000" w:themeColor="text1"/>
          <w:lang w:val="es-ES_tradnl"/>
        </w:rPr>
        <w:t>construction</w:t>
      </w:r>
      <w:proofErr w:type="spellEnd"/>
      <w:r w:rsidRPr="00B749A4">
        <w:rPr>
          <w:color w:val="000000" w:themeColor="text1"/>
          <w:lang w:val="es-ES_tradnl"/>
        </w:rPr>
        <w:t xml:space="preserve"> </w:t>
      </w:r>
      <w:proofErr w:type="spellStart"/>
      <w:r w:rsidRPr="00B749A4">
        <w:rPr>
          <w:color w:val="000000" w:themeColor="text1"/>
          <w:lang w:val="es-ES_tradnl"/>
        </w:rPr>
        <w:t>period</w:t>
      </w:r>
      <w:proofErr w:type="spellEnd"/>
      <w:r w:rsidRPr="00B749A4">
        <w:rPr>
          <w:color w:val="000000" w:themeColor="text1"/>
          <w:lang w:val="es-ES_tradnl"/>
        </w:rPr>
        <w:t xml:space="preserve"> </w:t>
      </w:r>
      <w:proofErr w:type="spellStart"/>
      <w:r w:rsidRPr="00B749A4">
        <w:rPr>
          <w:color w:val="000000" w:themeColor="text1"/>
          <w:lang w:val="es-ES_tradnl"/>
        </w:rPr>
        <w:t>is</w:t>
      </w:r>
      <w:proofErr w:type="spellEnd"/>
      <w:r w:rsidRPr="00B749A4">
        <w:rPr>
          <w:color w:val="000000" w:themeColor="text1"/>
          <w:lang w:val="es-ES_tradnl"/>
        </w:rPr>
        <w:t xml:space="preserve"> </w:t>
      </w:r>
      <w:r w:rsidRPr="00760210">
        <w:rPr>
          <w:b/>
          <w:shd w:val="clear" w:color="auto" w:fill="FFFFFF" w:themeFill="background1"/>
          <w:lang w:val="es-ES_tradnl"/>
        </w:rPr>
        <w:t xml:space="preserve">4 </w:t>
      </w:r>
      <w:proofErr w:type="spellStart"/>
      <w:r w:rsidRPr="00760210">
        <w:rPr>
          <w:b/>
          <w:shd w:val="clear" w:color="auto" w:fill="FFFFFF" w:themeFill="background1"/>
          <w:lang w:val="es-ES_tradnl"/>
        </w:rPr>
        <w:t>months</w:t>
      </w:r>
      <w:proofErr w:type="spellEnd"/>
      <w:r w:rsidRPr="00760210">
        <w:rPr>
          <w:b/>
          <w:shd w:val="clear" w:color="auto" w:fill="FFFFFF" w:themeFill="background1"/>
          <w:lang w:val="es-ES_tradnl"/>
        </w:rPr>
        <w:t xml:space="preserve"> </w:t>
      </w:r>
      <w:proofErr w:type="spellStart"/>
      <w:r w:rsidRPr="00760210">
        <w:rPr>
          <w:b/>
          <w:shd w:val="clear" w:color="auto" w:fill="FFFFFF" w:themeFill="background1"/>
          <w:lang w:val="es-ES_tradnl"/>
        </w:rPr>
        <w:t>including</w:t>
      </w:r>
      <w:proofErr w:type="spellEnd"/>
      <w:r w:rsidRPr="00760210">
        <w:rPr>
          <w:b/>
          <w:lang w:val="es-ES_tradnl"/>
        </w:rPr>
        <w:t xml:space="preserve"> </w:t>
      </w:r>
      <w:proofErr w:type="spellStart"/>
      <w:r w:rsidRPr="00B749A4">
        <w:rPr>
          <w:b/>
          <w:color w:val="000000" w:themeColor="text1"/>
          <w:lang w:val="es-ES_tradnl"/>
        </w:rPr>
        <w:t>the</w:t>
      </w:r>
      <w:proofErr w:type="spellEnd"/>
      <w:r w:rsidRPr="00B749A4">
        <w:rPr>
          <w:b/>
          <w:color w:val="000000" w:themeColor="text1"/>
          <w:lang w:val="es-ES_tradnl"/>
        </w:rPr>
        <w:t xml:space="preserve"> </w:t>
      </w:r>
      <w:proofErr w:type="spellStart"/>
      <w:r w:rsidRPr="00B749A4">
        <w:rPr>
          <w:b/>
          <w:color w:val="000000" w:themeColor="text1"/>
          <w:lang w:val="es-ES_tradnl"/>
        </w:rPr>
        <w:t>mobili</w:t>
      </w:r>
      <w:r w:rsidR="004719AF">
        <w:rPr>
          <w:b/>
          <w:color w:val="000000" w:themeColor="text1"/>
          <w:lang w:val="es-ES_tradnl"/>
        </w:rPr>
        <w:t>s</w:t>
      </w:r>
      <w:r w:rsidRPr="00B749A4">
        <w:rPr>
          <w:b/>
          <w:color w:val="000000" w:themeColor="text1"/>
          <w:lang w:val="es-ES_tradnl"/>
        </w:rPr>
        <w:t>ation</w:t>
      </w:r>
      <w:proofErr w:type="spellEnd"/>
      <w:r w:rsidRPr="00B749A4">
        <w:rPr>
          <w:b/>
          <w:color w:val="000000" w:themeColor="text1"/>
          <w:lang w:val="es-ES_tradnl"/>
        </w:rPr>
        <w:t xml:space="preserve"> </w:t>
      </w:r>
      <w:proofErr w:type="spellStart"/>
      <w:r w:rsidRPr="00B749A4">
        <w:rPr>
          <w:b/>
          <w:color w:val="000000" w:themeColor="text1"/>
          <w:lang w:val="es-ES_tradnl"/>
        </w:rPr>
        <w:t>period</w:t>
      </w:r>
      <w:proofErr w:type="spellEnd"/>
      <w:r w:rsidRPr="00B749A4">
        <w:rPr>
          <w:color w:val="000000" w:themeColor="text1"/>
          <w:lang w:val="es-ES_tradnl"/>
        </w:rPr>
        <w:t xml:space="preserve">. </w:t>
      </w:r>
      <w:proofErr w:type="spellStart"/>
      <w:r w:rsidRPr="00B749A4">
        <w:rPr>
          <w:color w:val="000000" w:themeColor="text1"/>
          <w:lang w:val="es-ES_tradnl"/>
        </w:rPr>
        <w:t>There</w:t>
      </w:r>
      <w:proofErr w:type="spellEnd"/>
      <w:r w:rsidRPr="00B749A4">
        <w:rPr>
          <w:color w:val="000000" w:themeColor="text1"/>
          <w:lang w:val="es-ES_tradnl"/>
        </w:rPr>
        <w:t xml:space="preserve"> </w:t>
      </w:r>
      <w:proofErr w:type="spellStart"/>
      <w:r w:rsidR="001D61BB">
        <w:rPr>
          <w:color w:val="000000" w:themeColor="text1"/>
          <w:lang w:val="es-ES_tradnl"/>
        </w:rPr>
        <w:t>w</w:t>
      </w:r>
      <w:r w:rsidR="004719AF">
        <w:rPr>
          <w:color w:val="000000" w:themeColor="text1"/>
          <w:lang w:val="es-ES_tradnl"/>
        </w:rPr>
        <w:t>ill</w:t>
      </w:r>
      <w:proofErr w:type="spellEnd"/>
      <w:r w:rsidR="004719AF">
        <w:rPr>
          <w:color w:val="000000" w:themeColor="text1"/>
          <w:lang w:val="es-ES_tradnl"/>
        </w:rPr>
        <w:t xml:space="preserve"> be</w:t>
      </w:r>
      <w:r w:rsidRPr="00B749A4">
        <w:rPr>
          <w:color w:val="000000" w:themeColor="text1"/>
          <w:lang w:val="es-ES_tradnl"/>
        </w:rPr>
        <w:t xml:space="preserve"> </w:t>
      </w:r>
      <w:r w:rsidRPr="00B749A4">
        <w:rPr>
          <w:b/>
          <w:color w:val="000000" w:themeColor="text1"/>
          <w:lang w:val="es-ES_tradnl"/>
        </w:rPr>
        <w:t xml:space="preserve">no </w:t>
      </w:r>
      <w:proofErr w:type="spellStart"/>
      <w:r w:rsidRPr="00B749A4">
        <w:rPr>
          <w:b/>
          <w:color w:val="000000" w:themeColor="text1"/>
          <w:lang w:val="es-ES_tradnl"/>
        </w:rPr>
        <w:t>margin</w:t>
      </w:r>
      <w:proofErr w:type="spellEnd"/>
      <w:r w:rsidRPr="00B749A4">
        <w:rPr>
          <w:b/>
          <w:color w:val="000000" w:themeColor="text1"/>
          <w:lang w:val="es-ES_tradnl"/>
        </w:rPr>
        <w:t xml:space="preserve"> </w:t>
      </w:r>
      <w:proofErr w:type="spellStart"/>
      <w:r w:rsidRPr="00B749A4">
        <w:rPr>
          <w:b/>
          <w:color w:val="000000" w:themeColor="text1"/>
          <w:lang w:val="es-ES_tradnl"/>
        </w:rPr>
        <w:t>of</w:t>
      </w:r>
      <w:proofErr w:type="spellEnd"/>
      <w:r w:rsidRPr="00B749A4">
        <w:rPr>
          <w:b/>
          <w:color w:val="000000" w:themeColor="text1"/>
          <w:lang w:val="es-ES_tradnl"/>
        </w:rPr>
        <w:t xml:space="preserve"> </w:t>
      </w:r>
      <w:proofErr w:type="spellStart"/>
      <w:r w:rsidRPr="00B749A4">
        <w:rPr>
          <w:b/>
          <w:color w:val="000000" w:themeColor="text1"/>
          <w:lang w:val="es-ES_tradnl"/>
        </w:rPr>
        <w:t>preference</w:t>
      </w:r>
      <w:proofErr w:type="spellEnd"/>
      <w:r w:rsidRPr="00B749A4">
        <w:rPr>
          <w:color w:val="000000" w:themeColor="text1"/>
          <w:lang w:val="es-ES_tradnl"/>
        </w:rPr>
        <w:t>.</w:t>
      </w:r>
      <w:r w:rsidR="008116B5">
        <w:rPr>
          <w:color w:val="000000" w:themeColor="text1"/>
          <w:lang w:val="es-ES_tradnl"/>
        </w:rPr>
        <w:t xml:space="preserve"> </w:t>
      </w:r>
      <w:proofErr w:type="spellStart"/>
      <w:r w:rsidR="008116B5">
        <w:rPr>
          <w:color w:val="000000" w:themeColor="text1"/>
          <w:lang w:val="es-ES_tradnl"/>
        </w:rPr>
        <w:t>There</w:t>
      </w:r>
      <w:proofErr w:type="spellEnd"/>
      <w:r w:rsidR="008116B5">
        <w:rPr>
          <w:color w:val="000000" w:themeColor="text1"/>
          <w:lang w:val="es-ES_tradnl"/>
        </w:rPr>
        <w:t xml:space="preserve"> </w:t>
      </w:r>
      <w:proofErr w:type="spellStart"/>
      <w:r w:rsidR="00B31340">
        <w:rPr>
          <w:color w:val="000000" w:themeColor="text1"/>
          <w:lang w:val="es-ES_tradnl"/>
        </w:rPr>
        <w:t>w</w:t>
      </w:r>
      <w:r w:rsidR="008116B5">
        <w:rPr>
          <w:color w:val="000000" w:themeColor="text1"/>
          <w:lang w:val="es-ES_tradnl"/>
        </w:rPr>
        <w:t>ill</w:t>
      </w:r>
      <w:proofErr w:type="spellEnd"/>
      <w:r w:rsidR="008116B5">
        <w:rPr>
          <w:color w:val="000000" w:themeColor="text1"/>
          <w:lang w:val="es-ES_tradnl"/>
        </w:rPr>
        <w:t xml:space="preserve"> be no extensión </w:t>
      </w:r>
      <w:proofErr w:type="spellStart"/>
      <w:r w:rsidR="008116B5">
        <w:rPr>
          <w:color w:val="000000" w:themeColor="text1"/>
          <w:lang w:val="es-ES_tradnl"/>
        </w:rPr>
        <w:t>of</w:t>
      </w:r>
      <w:proofErr w:type="spellEnd"/>
      <w:r w:rsidR="008116B5">
        <w:rPr>
          <w:color w:val="000000" w:themeColor="text1"/>
          <w:lang w:val="es-ES_tradnl"/>
        </w:rPr>
        <w:t xml:space="preserve"> time.</w:t>
      </w:r>
    </w:p>
    <w:p w14:paraId="7527DF3E" w14:textId="77777777" w:rsidR="00282C8F" w:rsidRDefault="00282C8F" w:rsidP="00282C8F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ind w:left="636"/>
        <w:contextualSpacing/>
        <w:jc w:val="both"/>
        <w:rPr>
          <w:b/>
          <w:bCs/>
          <w:color w:val="000000" w:themeColor="text1"/>
        </w:rPr>
      </w:pP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282C8F" w:rsidRPr="00114F71" w14:paraId="2F662776" w14:textId="77777777" w:rsidTr="00485A5F">
        <w:tc>
          <w:tcPr>
            <w:tcW w:w="8505" w:type="dxa"/>
          </w:tcPr>
          <w:p w14:paraId="56F96C18" w14:textId="5825118C" w:rsidR="00282C8F" w:rsidRPr="00282C8F" w:rsidRDefault="001B5327" w:rsidP="00485A5F">
            <w:pPr>
              <w:tabs>
                <w:tab w:val="right" w:pos="7272"/>
              </w:tabs>
              <w:spacing w:before="60" w:after="60"/>
              <w:rPr>
                <w:b/>
                <w:bCs/>
                <w:sz w:val="20"/>
                <w:szCs w:val="18"/>
                <w:lang w:val="en-GB"/>
              </w:rPr>
            </w:pPr>
            <w:r>
              <w:rPr>
                <w:b/>
                <w:bCs/>
                <w:sz w:val="20"/>
                <w:szCs w:val="18"/>
                <w:lang w:val="en-GB"/>
              </w:rPr>
              <w:t>Lot 1</w:t>
            </w:r>
          </w:p>
          <w:p w14:paraId="550156A7" w14:textId="2845AAD1" w:rsidR="00282C8F" w:rsidRPr="004719AF" w:rsidRDefault="00282C8F" w:rsidP="00485A5F">
            <w:pPr>
              <w:tabs>
                <w:tab w:val="right" w:pos="7272"/>
              </w:tabs>
              <w:spacing w:before="60" w:after="60"/>
              <w:rPr>
                <w:sz w:val="20"/>
                <w:szCs w:val="18"/>
                <w:highlight w:val="yellow"/>
              </w:rPr>
            </w:pPr>
            <w:r w:rsidRPr="0064236A">
              <w:rPr>
                <w:sz w:val="20"/>
                <w:szCs w:val="18"/>
                <w:lang w:val="en-GB"/>
              </w:rPr>
              <w:t xml:space="preserve">Gravelling, embankment formation, spot and drainage improvement on </w:t>
            </w:r>
            <w:proofErr w:type="spellStart"/>
            <w:r w:rsidRPr="0064236A">
              <w:rPr>
                <w:sz w:val="20"/>
                <w:szCs w:val="18"/>
                <w:lang w:val="en-GB"/>
              </w:rPr>
              <w:t>Kholoni</w:t>
            </w:r>
            <w:proofErr w:type="spellEnd"/>
            <w:r w:rsidRPr="0064236A">
              <w:rPr>
                <w:sz w:val="20"/>
                <w:szCs w:val="18"/>
                <w:lang w:val="en-GB"/>
              </w:rPr>
              <w:t xml:space="preserve"> - Sitolo (UD) Road (10.0 Kms) in </w:t>
            </w:r>
            <w:proofErr w:type="spellStart"/>
            <w:r w:rsidRPr="0064236A">
              <w:rPr>
                <w:sz w:val="20"/>
                <w:szCs w:val="18"/>
                <w:lang w:val="en-GB"/>
              </w:rPr>
              <w:t>Mchinji</w:t>
            </w:r>
            <w:proofErr w:type="spellEnd"/>
            <w:r w:rsidRPr="0064236A">
              <w:rPr>
                <w:sz w:val="20"/>
                <w:szCs w:val="18"/>
                <w:lang w:val="en-GB"/>
              </w:rPr>
              <w:t xml:space="preserve"> District. </w:t>
            </w:r>
          </w:p>
        </w:tc>
      </w:tr>
      <w:tr w:rsidR="00282C8F" w:rsidRPr="00114F71" w14:paraId="386658D1" w14:textId="77777777" w:rsidTr="00485A5F">
        <w:tc>
          <w:tcPr>
            <w:tcW w:w="8505" w:type="dxa"/>
          </w:tcPr>
          <w:p w14:paraId="626023B7" w14:textId="38E05569" w:rsidR="00282C8F" w:rsidRPr="00282C8F" w:rsidRDefault="001B5327" w:rsidP="00485A5F">
            <w:pPr>
              <w:tabs>
                <w:tab w:val="right" w:pos="7272"/>
              </w:tabs>
              <w:spacing w:before="60" w:after="60"/>
              <w:rPr>
                <w:b/>
                <w:bCs/>
                <w:sz w:val="20"/>
                <w:szCs w:val="18"/>
                <w:lang w:val="en-GB"/>
              </w:rPr>
            </w:pPr>
            <w:r>
              <w:rPr>
                <w:b/>
                <w:bCs/>
                <w:sz w:val="20"/>
                <w:szCs w:val="18"/>
                <w:lang w:val="en-GB"/>
              </w:rPr>
              <w:t>Lot 2</w:t>
            </w:r>
          </w:p>
          <w:p w14:paraId="7D04B37A" w14:textId="032AE821" w:rsidR="00282C8F" w:rsidRPr="004719AF" w:rsidRDefault="00282C8F" w:rsidP="00485A5F">
            <w:pPr>
              <w:tabs>
                <w:tab w:val="right" w:pos="7272"/>
              </w:tabs>
              <w:spacing w:before="60" w:after="60"/>
              <w:rPr>
                <w:sz w:val="20"/>
                <w:szCs w:val="18"/>
                <w:highlight w:val="yellow"/>
              </w:rPr>
            </w:pPr>
            <w:r w:rsidRPr="0064236A">
              <w:rPr>
                <w:sz w:val="20"/>
                <w:szCs w:val="18"/>
                <w:lang w:val="en-GB"/>
              </w:rPr>
              <w:t xml:space="preserve">Construction of multiple box culverts and embankment formation on </w:t>
            </w:r>
            <w:proofErr w:type="spellStart"/>
            <w:r w:rsidRPr="0064236A">
              <w:rPr>
                <w:sz w:val="20"/>
                <w:szCs w:val="18"/>
                <w:lang w:val="en-GB"/>
              </w:rPr>
              <w:t>Mitundu</w:t>
            </w:r>
            <w:proofErr w:type="spellEnd"/>
            <w:r w:rsidRPr="0064236A">
              <w:rPr>
                <w:sz w:val="20"/>
                <w:szCs w:val="18"/>
                <w:lang w:val="en-GB"/>
              </w:rPr>
              <w:t xml:space="preserve"> to </w:t>
            </w:r>
            <w:proofErr w:type="spellStart"/>
            <w:r w:rsidRPr="0064236A">
              <w:rPr>
                <w:sz w:val="20"/>
                <w:szCs w:val="18"/>
                <w:lang w:val="en-GB"/>
              </w:rPr>
              <w:t>Nsabwemanyazi</w:t>
            </w:r>
            <w:proofErr w:type="spellEnd"/>
            <w:r w:rsidRPr="0064236A">
              <w:rPr>
                <w:sz w:val="20"/>
                <w:szCs w:val="18"/>
                <w:lang w:val="en-GB"/>
              </w:rPr>
              <w:t xml:space="preserve"> through </w:t>
            </w:r>
            <w:proofErr w:type="spellStart"/>
            <w:r w:rsidRPr="0064236A">
              <w:rPr>
                <w:sz w:val="20"/>
                <w:szCs w:val="18"/>
                <w:lang w:val="en-GB"/>
              </w:rPr>
              <w:t>Changalu</w:t>
            </w:r>
            <w:proofErr w:type="spellEnd"/>
            <w:r w:rsidRPr="0064236A">
              <w:rPr>
                <w:sz w:val="20"/>
                <w:szCs w:val="18"/>
                <w:lang w:val="en-GB"/>
              </w:rPr>
              <w:t xml:space="preserve"> Bridge (UD) Road (3.9 Kms) in </w:t>
            </w:r>
            <w:r w:rsidRPr="0064236A">
              <w:rPr>
                <w:sz w:val="20"/>
                <w:szCs w:val="18"/>
              </w:rPr>
              <w:t xml:space="preserve">Lilongwe District. </w:t>
            </w:r>
          </w:p>
        </w:tc>
      </w:tr>
      <w:tr w:rsidR="00282C8F" w:rsidRPr="00114F71" w14:paraId="03F71567" w14:textId="77777777" w:rsidTr="00485A5F">
        <w:tc>
          <w:tcPr>
            <w:tcW w:w="8505" w:type="dxa"/>
          </w:tcPr>
          <w:p w14:paraId="4D1E5C65" w14:textId="428F2EEB" w:rsidR="00282C8F" w:rsidRPr="00282C8F" w:rsidRDefault="001B5327" w:rsidP="00485A5F">
            <w:pPr>
              <w:tabs>
                <w:tab w:val="right" w:pos="7272"/>
              </w:tabs>
              <w:spacing w:before="60" w:after="60"/>
              <w:rPr>
                <w:b/>
                <w:bCs/>
                <w:sz w:val="20"/>
                <w:szCs w:val="18"/>
                <w:lang w:val="en-GB"/>
              </w:rPr>
            </w:pPr>
            <w:r>
              <w:rPr>
                <w:b/>
                <w:bCs/>
                <w:sz w:val="20"/>
                <w:szCs w:val="18"/>
                <w:lang w:val="en-GB"/>
              </w:rPr>
              <w:t>Lot 3</w:t>
            </w:r>
          </w:p>
          <w:p w14:paraId="496A0964" w14:textId="0CFB4F6D" w:rsidR="00282C8F" w:rsidRPr="004719AF" w:rsidRDefault="00282C8F" w:rsidP="00485A5F">
            <w:pPr>
              <w:tabs>
                <w:tab w:val="right" w:pos="7272"/>
              </w:tabs>
              <w:spacing w:before="60" w:after="60"/>
              <w:rPr>
                <w:sz w:val="20"/>
                <w:szCs w:val="18"/>
                <w:highlight w:val="yellow"/>
              </w:rPr>
            </w:pPr>
            <w:r w:rsidRPr="0064236A">
              <w:rPr>
                <w:sz w:val="20"/>
                <w:szCs w:val="18"/>
                <w:lang w:val="en-GB"/>
              </w:rPr>
              <w:t xml:space="preserve">Gravelling, embankment formation, spot and drainage improvement on Kanyenda via </w:t>
            </w:r>
            <w:proofErr w:type="spellStart"/>
            <w:r w:rsidRPr="0064236A">
              <w:rPr>
                <w:sz w:val="20"/>
                <w:szCs w:val="18"/>
                <w:lang w:val="en-GB"/>
              </w:rPr>
              <w:t>Mwendayenda</w:t>
            </w:r>
            <w:proofErr w:type="spellEnd"/>
            <w:r w:rsidRPr="0064236A">
              <w:rPr>
                <w:sz w:val="20"/>
                <w:szCs w:val="18"/>
                <w:lang w:val="en-GB"/>
              </w:rPr>
              <w:t xml:space="preserve"> Scheme (UD) Road (3 Kms) in </w:t>
            </w:r>
            <w:r w:rsidRPr="0064236A">
              <w:rPr>
                <w:sz w:val="20"/>
                <w:szCs w:val="18"/>
              </w:rPr>
              <w:t xml:space="preserve">Dedza District. </w:t>
            </w:r>
          </w:p>
        </w:tc>
      </w:tr>
      <w:tr w:rsidR="00282C8F" w:rsidRPr="00114F71" w14:paraId="52CEC70E" w14:textId="77777777" w:rsidTr="00485A5F">
        <w:tc>
          <w:tcPr>
            <w:tcW w:w="8505" w:type="dxa"/>
          </w:tcPr>
          <w:p w14:paraId="5FB50C77" w14:textId="77A4071E" w:rsidR="00282C8F" w:rsidRPr="00282C8F" w:rsidRDefault="00BF61BC" w:rsidP="00485A5F">
            <w:pPr>
              <w:tabs>
                <w:tab w:val="right" w:pos="7272"/>
              </w:tabs>
              <w:spacing w:before="60" w:after="60"/>
              <w:rPr>
                <w:b/>
                <w:bCs/>
                <w:sz w:val="20"/>
                <w:szCs w:val="18"/>
                <w:lang w:val="en-GB"/>
              </w:rPr>
            </w:pPr>
            <w:r>
              <w:rPr>
                <w:b/>
                <w:bCs/>
                <w:sz w:val="20"/>
                <w:szCs w:val="18"/>
                <w:lang w:val="en-GB"/>
              </w:rPr>
              <w:t>Lo</w:t>
            </w:r>
            <w:r w:rsidR="00282C8F" w:rsidRPr="00282C8F">
              <w:rPr>
                <w:b/>
                <w:bCs/>
                <w:sz w:val="20"/>
                <w:szCs w:val="18"/>
                <w:lang w:val="en-GB"/>
              </w:rPr>
              <w:t>t 4</w:t>
            </w:r>
          </w:p>
          <w:p w14:paraId="38FCBC40" w14:textId="400E84D3" w:rsidR="00282C8F" w:rsidRPr="004719AF" w:rsidRDefault="00282C8F" w:rsidP="00485A5F">
            <w:pPr>
              <w:tabs>
                <w:tab w:val="right" w:pos="7272"/>
              </w:tabs>
              <w:spacing w:before="60" w:after="60"/>
              <w:rPr>
                <w:sz w:val="20"/>
                <w:szCs w:val="18"/>
                <w:highlight w:val="yellow"/>
                <w:lang w:val="en-GB"/>
              </w:rPr>
            </w:pPr>
            <w:r w:rsidRPr="0064236A">
              <w:rPr>
                <w:sz w:val="20"/>
                <w:szCs w:val="18"/>
                <w:lang w:val="en-GB"/>
              </w:rPr>
              <w:t>Spot improvements and installation of drainage structures</w:t>
            </w:r>
            <w:r w:rsidRPr="0064236A">
              <w:rPr>
                <w:sz w:val="20"/>
                <w:szCs w:val="18"/>
              </w:rPr>
              <w:t xml:space="preserve"> on Balaka-</w:t>
            </w:r>
            <w:proofErr w:type="spellStart"/>
            <w:r w:rsidRPr="0064236A">
              <w:rPr>
                <w:sz w:val="20"/>
                <w:szCs w:val="18"/>
              </w:rPr>
              <w:t>Mbera</w:t>
            </w:r>
            <w:proofErr w:type="spellEnd"/>
            <w:r w:rsidRPr="0064236A">
              <w:rPr>
                <w:sz w:val="20"/>
                <w:szCs w:val="18"/>
              </w:rPr>
              <w:t>-</w:t>
            </w:r>
            <w:proofErr w:type="spellStart"/>
            <w:r w:rsidRPr="0064236A">
              <w:rPr>
                <w:sz w:val="20"/>
                <w:szCs w:val="18"/>
              </w:rPr>
              <w:t>Kachenga</w:t>
            </w:r>
            <w:proofErr w:type="spellEnd"/>
            <w:r w:rsidRPr="0064236A">
              <w:rPr>
                <w:sz w:val="20"/>
                <w:szCs w:val="18"/>
              </w:rPr>
              <w:t xml:space="preserve"> (S133/T381) Road (15 Kms) in </w:t>
            </w:r>
            <w:r w:rsidRPr="0064236A">
              <w:rPr>
                <w:sz w:val="20"/>
                <w:szCs w:val="18"/>
                <w:lang w:val="en-GB"/>
              </w:rPr>
              <w:t>Balaka District</w:t>
            </w:r>
            <w:r w:rsidRPr="0064236A">
              <w:rPr>
                <w:sz w:val="20"/>
                <w:szCs w:val="18"/>
              </w:rPr>
              <w:t xml:space="preserve">. </w:t>
            </w:r>
          </w:p>
        </w:tc>
      </w:tr>
      <w:tr w:rsidR="00282C8F" w:rsidRPr="00114F71" w14:paraId="4D7F0264" w14:textId="77777777" w:rsidTr="00485A5F">
        <w:tc>
          <w:tcPr>
            <w:tcW w:w="8505" w:type="dxa"/>
          </w:tcPr>
          <w:p w14:paraId="0F5793A0" w14:textId="4720646D" w:rsidR="00282C8F" w:rsidRPr="00282C8F" w:rsidRDefault="001B5327" w:rsidP="00485A5F">
            <w:pPr>
              <w:tabs>
                <w:tab w:val="right" w:pos="7272"/>
              </w:tabs>
              <w:spacing w:before="60" w:after="60"/>
              <w:rPr>
                <w:b/>
                <w:bCs/>
                <w:sz w:val="20"/>
                <w:szCs w:val="18"/>
                <w:lang w:val="en-GB"/>
              </w:rPr>
            </w:pPr>
            <w:r>
              <w:rPr>
                <w:b/>
                <w:bCs/>
                <w:sz w:val="20"/>
                <w:szCs w:val="18"/>
                <w:lang w:val="en-GB"/>
              </w:rPr>
              <w:t>Lot 5a</w:t>
            </w:r>
          </w:p>
          <w:p w14:paraId="61B73BD3" w14:textId="744CE328" w:rsidR="00282C8F" w:rsidRPr="004719AF" w:rsidRDefault="00282C8F" w:rsidP="00485A5F">
            <w:pPr>
              <w:tabs>
                <w:tab w:val="right" w:pos="7272"/>
              </w:tabs>
              <w:spacing w:before="60" w:after="60"/>
              <w:rPr>
                <w:sz w:val="20"/>
                <w:szCs w:val="18"/>
                <w:highlight w:val="yellow"/>
              </w:rPr>
            </w:pPr>
            <w:r w:rsidRPr="00F10FBA">
              <w:rPr>
                <w:sz w:val="20"/>
                <w:szCs w:val="18"/>
                <w:lang w:val="en-GB"/>
              </w:rPr>
              <w:t xml:space="preserve">Spot improvements and installation of drainage structures on </w:t>
            </w:r>
            <w:proofErr w:type="spellStart"/>
            <w:r w:rsidRPr="00F10FBA">
              <w:rPr>
                <w:sz w:val="20"/>
                <w:szCs w:val="18"/>
                <w:lang w:val="en-GB"/>
              </w:rPr>
              <w:t>Senzani</w:t>
            </w:r>
            <w:proofErr w:type="spellEnd"/>
            <w:r w:rsidRPr="00F10FBA">
              <w:rPr>
                <w:sz w:val="20"/>
                <w:szCs w:val="18"/>
                <w:lang w:val="en-GB"/>
              </w:rPr>
              <w:t xml:space="preserve"> - </w:t>
            </w:r>
            <w:proofErr w:type="spellStart"/>
            <w:r w:rsidRPr="00F10FBA">
              <w:rPr>
                <w:sz w:val="20"/>
                <w:szCs w:val="18"/>
                <w:lang w:val="en-GB"/>
              </w:rPr>
              <w:t>Doviko</w:t>
            </w:r>
            <w:proofErr w:type="spellEnd"/>
            <w:r w:rsidRPr="00F10FBA">
              <w:rPr>
                <w:sz w:val="20"/>
                <w:szCs w:val="18"/>
                <w:lang w:val="en-GB"/>
              </w:rPr>
              <w:t xml:space="preserve"> (T394 / S125) Road (24 Kms) in </w:t>
            </w:r>
            <w:r w:rsidRPr="00F10FBA">
              <w:rPr>
                <w:sz w:val="20"/>
                <w:szCs w:val="18"/>
              </w:rPr>
              <w:t xml:space="preserve">Ntcheu District- Section 1 (Km 0-24). </w:t>
            </w:r>
          </w:p>
        </w:tc>
      </w:tr>
      <w:tr w:rsidR="00282C8F" w:rsidRPr="00114F71" w14:paraId="3120D38E" w14:textId="77777777" w:rsidTr="00485A5F">
        <w:tc>
          <w:tcPr>
            <w:tcW w:w="8505" w:type="dxa"/>
          </w:tcPr>
          <w:p w14:paraId="7005560D" w14:textId="34B7B934" w:rsidR="00282C8F" w:rsidRDefault="001B5327" w:rsidP="00485A5F">
            <w:pPr>
              <w:tabs>
                <w:tab w:val="right" w:pos="7272"/>
              </w:tabs>
              <w:spacing w:before="60" w:after="60"/>
              <w:rPr>
                <w:sz w:val="20"/>
                <w:szCs w:val="18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18"/>
                <w:lang w:val="en-GB"/>
              </w:rPr>
              <w:t xml:space="preserve">Lot </w:t>
            </w:r>
            <w:r w:rsidR="00282C8F" w:rsidRPr="00282C8F">
              <w:rPr>
                <w:b/>
                <w:bCs/>
                <w:sz w:val="20"/>
                <w:szCs w:val="18"/>
                <w:lang w:val="en-GB"/>
              </w:rPr>
              <w:t xml:space="preserve"> 5</w:t>
            </w:r>
            <w:proofErr w:type="gramEnd"/>
            <w:r w:rsidR="00282C8F" w:rsidRPr="00282C8F">
              <w:rPr>
                <w:b/>
                <w:bCs/>
                <w:sz w:val="20"/>
                <w:szCs w:val="18"/>
                <w:lang w:val="en-GB"/>
              </w:rPr>
              <w:t>b</w:t>
            </w:r>
            <w:r w:rsidR="00282C8F" w:rsidRPr="00282C8F">
              <w:rPr>
                <w:b/>
                <w:bCs/>
                <w:sz w:val="20"/>
                <w:szCs w:val="18"/>
              </w:rPr>
              <w:t xml:space="preserve"> </w:t>
            </w:r>
          </w:p>
          <w:p w14:paraId="1C8B9005" w14:textId="482FE231" w:rsidR="00282C8F" w:rsidRPr="004719AF" w:rsidRDefault="00282C8F" w:rsidP="00485A5F">
            <w:pPr>
              <w:tabs>
                <w:tab w:val="right" w:pos="7272"/>
              </w:tabs>
              <w:spacing w:before="60" w:after="60"/>
              <w:rPr>
                <w:sz w:val="20"/>
                <w:szCs w:val="18"/>
                <w:highlight w:val="yellow"/>
              </w:rPr>
            </w:pPr>
            <w:r w:rsidRPr="0064236A">
              <w:rPr>
                <w:sz w:val="20"/>
                <w:szCs w:val="18"/>
                <w:lang w:val="en-GB"/>
              </w:rPr>
              <w:t xml:space="preserve">Spot improvements and installation of drainage structures on </w:t>
            </w:r>
            <w:proofErr w:type="spellStart"/>
            <w:r w:rsidRPr="0064236A">
              <w:rPr>
                <w:sz w:val="20"/>
                <w:szCs w:val="18"/>
                <w:lang w:val="en-GB"/>
              </w:rPr>
              <w:t>Senzani</w:t>
            </w:r>
            <w:proofErr w:type="spellEnd"/>
            <w:r w:rsidRPr="0064236A">
              <w:rPr>
                <w:sz w:val="20"/>
                <w:szCs w:val="18"/>
                <w:lang w:val="en-GB"/>
              </w:rPr>
              <w:t xml:space="preserve"> - </w:t>
            </w:r>
            <w:proofErr w:type="spellStart"/>
            <w:r w:rsidRPr="0064236A">
              <w:rPr>
                <w:sz w:val="20"/>
                <w:szCs w:val="18"/>
                <w:lang w:val="en-GB"/>
              </w:rPr>
              <w:t>Doviko</w:t>
            </w:r>
            <w:proofErr w:type="spellEnd"/>
            <w:r w:rsidRPr="0064236A">
              <w:rPr>
                <w:sz w:val="20"/>
                <w:szCs w:val="18"/>
                <w:lang w:val="en-GB"/>
              </w:rPr>
              <w:t xml:space="preserve"> (T394 / S125) Road (18 Kms) in </w:t>
            </w:r>
            <w:r w:rsidRPr="0064236A">
              <w:rPr>
                <w:sz w:val="20"/>
                <w:szCs w:val="18"/>
              </w:rPr>
              <w:t xml:space="preserve">Ntcheu District- Section 2 (Km 24-42). </w:t>
            </w:r>
          </w:p>
        </w:tc>
      </w:tr>
      <w:tr w:rsidR="00282C8F" w:rsidRPr="00114F71" w14:paraId="3E610409" w14:textId="77777777" w:rsidTr="00485A5F">
        <w:tc>
          <w:tcPr>
            <w:tcW w:w="8505" w:type="dxa"/>
          </w:tcPr>
          <w:p w14:paraId="2B0CD4F3" w14:textId="2B5059E2" w:rsidR="00282C8F" w:rsidRPr="00282C8F" w:rsidRDefault="001B5327" w:rsidP="00485A5F">
            <w:pPr>
              <w:tabs>
                <w:tab w:val="right" w:pos="7272"/>
              </w:tabs>
              <w:spacing w:before="60" w:after="60"/>
              <w:rPr>
                <w:b/>
                <w:bCs/>
                <w:sz w:val="20"/>
                <w:szCs w:val="18"/>
                <w:lang w:val="en-GB"/>
              </w:rPr>
            </w:pPr>
            <w:r>
              <w:rPr>
                <w:b/>
                <w:bCs/>
                <w:sz w:val="20"/>
                <w:szCs w:val="18"/>
                <w:lang w:val="en-GB"/>
              </w:rPr>
              <w:t>Lot</w:t>
            </w:r>
            <w:r w:rsidR="00282C8F" w:rsidRPr="00282C8F">
              <w:rPr>
                <w:b/>
                <w:bCs/>
                <w:sz w:val="20"/>
                <w:szCs w:val="18"/>
                <w:lang w:val="en-GB"/>
              </w:rPr>
              <w:t xml:space="preserve"> 6</w:t>
            </w:r>
            <w:r w:rsidR="00282C8F" w:rsidRPr="00282C8F">
              <w:rPr>
                <w:b/>
                <w:bCs/>
                <w:sz w:val="20"/>
                <w:szCs w:val="18"/>
              </w:rPr>
              <w:t xml:space="preserve"> </w:t>
            </w:r>
          </w:p>
          <w:p w14:paraId="5360A9DA" w14:textId="1B4583B3" w:rsidR="00282C8F" w:rsidRPr="0064236A" w:rsidRDefault="00282C8F" w:rsidP="00485A5F">
            <w:pPr>
              <w:tabs>
                <w:tab w:val="right" w:pos="7272"/>
              </w:tabs>
              <w:spacing w:before="60" w:after="60"/>
              <w:rPr>
                <w:sz w:val="20"/>
                <w:szCs w:val="18"/>
              </w:rPr>
            </w:pPr>
            <w:r w:rsidRPr="0064236A">
              <w:rPr>
                <w:sz w:val="20"/>
                <w:szCs w:val="18"/>
                <w:lang w:val="en-GB"/>
              </w:rPr>
              <w:t xml:space="preserve">Selected spot improvements and construction of box culverts on </w:t>
            </w:r>
            <w:proofErr w:type="spellStart"/>
            <w:r w:rsidRPr="0064236A">
              <w:rPr>
                <w:sz w:val="20"/>
                <w:szCs w:val="18"/>
                <w:lang w:val="en-GB"/>
              </w:rPr>
              <w:t>Mdeka</w:t>
            </w:r>
            <w:proofErr w:type="spellEnd"/>
            <w:r w:rsidRPr="0064236A">
              <w:rPr>
                <w:sz w:val="20"/>
                <w:szCs w:val="18"/>
                <w:lang w:val="en-GB"/>
              </w:rPr>
              <w:t xml:space="preserve"> - </w:t>
            </w:r>
            <w:proofErr w:type="spellStart"/>
            <w:r w:rsidRPr="0064236A">
              <w:rPr>
                <w:sz w:val="20"/>
                <w:szCs w:val="18"/>
                <w:lang w:val="en-GB"/>
              </w:rPr>
              <w:t>Chinyangute</w:t>
            </w:r>
            <w:proofErr w:type="spellEnd"/>
            <w:r w:rsidRPr="0064236A">
              <w:rPr>
                <w:sz w:val="20"/>
                <w:szCs w:val="18"/>
                <w:lang w:val="en-GB"/>
              </w:rPr>
              <w:t xml:space="preserve"> (UD) Feeder Roads (10.6 Kms) in Blantyre District. </w:t>
            </w:r>
          </w:p>
        </w:tc>
      </w:tr>
      <w:tr w:rsidR="00282C8F" w:rsidRPr="00114F71" w14:paraId="1FDD7B01" w14:textId="77777777" w:rsidTr="00485A5F">
        <w:tc>
          <w:tcPr>
            <w:tcW w:w="8505" w:type="dxa"/>
          </w:tcPr>
          <w:p w14:paraId="7170F933" w14:textId="3C3D33A9" w:rsidR="00282C8F" w:rsidRPr="00282C8F" w:rsidRDefault="001B5327" w:rsidP="00485A5F">
            <w:pPr>
              <w:tabs>
                <w:tab w:val="right" w:pos="7272"/>
              </w:tabs>
              <w:spacing w:before="60" w:after="60"/>
              <w:rPr>
                <w:b/>
                <w:bCs/>
                <w:sz w:val="20"/>
                <w:szCs w:val="18"/>
                <w:lang w:val="en-GB"/>
              </w:rPr>
            </w:pPr>
            <w:r>
              <w:rPr>
                <w:b/>
                <w:bCs/>
                <w:sz w:val="20"/>
                <w:szCs w:val="18"/>
                <w:lang w:val="en-GB"/>
              </w:rPr>
              <w:t>Lot 7</w:t>
            </w:r>
          </w:p>
          <w:p w14:paraId="2AE4A011" w14:textId="04721BF3" w:rsidR="00282C8F" w:rsidRPr="004719AF" w:rsidRDefault="00282C8F" w:rsidP="00485A5F">
            <w:pPr>
              <w:tabs>
                <w:tab w:val="right" w:pos="7272"/>
              </w:tabs>
              <w:spacing w:before="60" w:after="60"/>
              <w:rPr>
                <w:sz w:val="20"/>
                <w:szCs w:val="18"/>
                <w:highlight w:val="yellow"/>
              </w:rPr>
            </w:pPr>
            <w:r w:rsidRPr="0064236A">
              <w:rPr>
                <w:sz w:val="20"/>
                <w:szCs w:val="18"/>
                <w:lang w:val="en-GB"/>
              </w:rPr>
              <w:t>Selected spot improvements and installation of drainage structures</w:t>
            </w:r>
            <w:r w:rsidRPr="0064236A">
              <w:rPr>
                <w:sz w:val="20"/>
                <w:szCs w:val="18"/>
              </w:rPr>
              <w:t xml:space="preserve"> on Zomba - </w:t>
            </w:r>
            <w:proofErr w:type="spellStart"/>
            <w:r w:rsidRPr="0064236A">
              <w:rPr>
                <w:sz w:val="20"/>
                <w:szCs w:val="18"/>
              </w:rPr>
              <w:t>Kachulu</w:t>
            </w:r>
            <w:proofErr w:type="spellEnd"/>
            <w:r w:rsidRPr="0064236A">
              <w:rPr>
                <w:sz w:val="20"/>
                <w:szCs w:val="18"/>
              </w:rPr>
              <w:t xml:space="preserve"> (S143) Road (8 Kms) in Zomba District.  </w:t>
            </w:r>
          </w:p>
        </w:tc>
      </w:tr>
    </w:tbl>
    <w:p w14:paraId="0DB03003" w14:textId="77777777" w:rsidR="00282C8F" w:rsidRPr="00B749A4" w:rsidRDefault="00282C8F" w:rsidP="00282C8F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ind w:left="636"/>
        <w:contextualSpacing/>
        <w:jc w:val="both"/>
        <w:rPr>
          <w:color w:val="000000" w:themeColor="text1"/>
        </w:rPr>
      </w:pPr>
    </w:p>
    <w:p w14:paraId="03E8E2D9" w14:textId="261F8C07" w:rsidR="00231915" w:rsidRDefault="00231915" w:rsidP="00931E05">
      <w:pPr>
        <w:numPr>
          <w:ilvl w:val="0"/>
          <w:numId w:val="2"/>
        </w:numPr>
        <w:tabs>
          <w:tab w:val="left" w:pos="1800"/>
          <w:tab w:val="left" w:pos="2520"/>
          <w:tab w:val="left" w:pos="2835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contextualSpacing/>
        <w:jc w:val="both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t xml:space="preserve">There shall be site visits followed by a pre-bid conference where interested bidders should be represented by key representatives </w:t>
      </w:r>
      <w:r w:rsidR="00C45994">
        <w:rPr>
          <w:color w:val="000000" w:themeColor="text1"/>
          <w:spacing w:val="-2"/>
        </w:rPr>
        <w:t xml:space="preserve">at their </w:t>
      </w:r>
      <w:r w:rsidR="00901080">
        <w:rPr>
          <w:color w:val="000000" w:themeColor="text1"/>
          <w:spacing w:val="-2"/>
        </w:rPr>
        <w:t xml:space="preserve">own </w:t>
      </w:r>
      <w:r w:rsidR="00C45994">
        <w:rPr>
          <w:color w:val="000000" w:themeColor="text1"/>
          <w:spacing w:val="-2"/>
        </w:rPr>
        <w:t xml:space="preserve">cost </w:t>
      </w:r>
      <w:r>
        <w:rPr>
          <w:color w:val="000000" w:themeColor="text1"/>
          <w:spacing w:val="-2"/>
        </w:rPr>
        <w:t>as follows:</w:t>
      </w:r>
    </w:p>
    <w:p w14:paraId="6787D9F3" w14:textId="77777777" w:rsidR="0064652A" w:rsidRDefault="0064652A" w:rsidP="0064652A">
      <w:pPr>
        <w:tabs>
          <w:tab w:val="left" w:pos="1800"/>
          <w:tab w:val="left" w:pos="2520"/>
          <w:tab w:val="left" w:pos="2835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contextualSpacing/>
        <w:jc w:val="both"/>
        <w:rPr>
          <w:color w:val="000000" w:themeColor="text1"/>
          <w:spacing w:val="-2"/>
        </w:rPr>
      </w:pPr>
    </w:p>
    <w:tbl>
      <w:tblPr>
        <w:tblStyle w:val="TableGrid"/>
        <w:tblW w:w="9072" w:type="dxa"/>
        <w:tblInd w:w="704" w:type="dxa"/>
        <w:tblLook w:val="04A0" w:firstRow="1" w:lastRow="0" w:firstColumn="1" w:lastColumn="0" w:noHBand="0" w:noVBand="1"/>
      </w:tblPr>
      <w:tblGrid>
        <w:gridCol w:w="3697"/>
        <w:gridCol w:w="1359"/>
        <w:gridCol w:w="1037"/>
        <w:gridCol w:w="2979"/>
      </w:tblGrid>
      <w:tr w:rsidR="00EC2D61" w:rsidRPr="00282C8F" w14:paraId="53C08663" w14:textId="77777777" w:rsidTr="00282C8F">
        <w:trPr>
          <w:trHeight w:val="20"/>
          <w:tblHeader/>
        </w:trPr>
        <w:tc>
          <w:tcPr>
            <w:tcW w:w="3697" w:type="dxa"/>
          </w:tcPr>
          <w:p w14:paraId="0E71C7BC" w14:textId="39FC756B" w:rsidR="005E42D0" w:rsidRPr="00282C8F" w:rsidRDefault="00FA1D06" w:rsidP="00BA29AF">
            <w:pPr>
              <w:jc w:val="left"/>
              <w:rPr>
                <w:b/>
                <w:sz w:val="22"/>
                <w:szCs w:val="22"/>
              </w:rPr>
            </w:pPr>
            <w:r w:rsidRPr="00282C8F">
              <w:rPr>
                <w:b/>
                <w:sz w:val="22"/>
                <w:szCs w:val="22"/>
              </w:rPr>
              <w:t>Contract</w:t>
            </w:r>
            <w:r w:rsidR="001B5327">
              <w:rPr>
                <w:b/>
                <w:sz w:val="22"/>
                <w:szCs w:val="22"/>
              </w:rPr>
              <w:t xml:space="preserve"> Lots</w:t>
            </w:r>
          </w:p>
        </w:tc>
        <w:tc>
          <w:tcPr>
            <w:tcW w:w="1359" w:type="dxa"/>
          </w:tcPr>
          <w:p w14:paraId="3E083E54" w14:textId="77777777" w:rsidR="005E42D0" w:rsidRPr="00282C8F" w:rsidRDefault="005E42D0" w:rsidP="00BA29AF">
            <w:pPr>
              <w:rPr>
                <w:b/>
                <w:sz w:val="22"/>
                <w:szCs w:val="22"/>
              </w:rPr>
            </w:pPr>
            <w:r w:rsidRPr="00282C8F">
              <w:rPr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1037" w:type="dxa"/>
          </w:tcPr>
          <w:p w14:paraId="5D4BFDD9" w14:textId="77777777" w:rsidR="005E42D0" w:rsidRPr="00282C8F" w:rsidRDefault="005E42D0" w:rsidP="00BA29AF">
            <w:pPr>
              <w:rPr>
                <w:b/>
                <w:sz w:val="22"/>
                <w:szCs w:val="22"/>
              </w:rPr>
            </w:pPr>
            <w:r w:rsidRPr="00282C8F">
              <w:rPr>
                <w:b/>
                <w:sz w:val="22"/>
                <w:szCs w:val="22"/>
              </w:rPr>
              <w:t xml:space="preserve">Time </w:t>
            </w:r>
          </w:p>
        </w:tc>
        <w:tc>
          <w:tcPr>
            <w:tcW w:w="2979" w:type="dxa"/>
          </w:tcPr>
          <w:p w14:paraId="475645CC" w14:textId="77777777" w:rsidR="005E42D0" w:rsidRPr="00282C8F" w:rsidRDefault="005E42D0" w:rsidP="00BA29AF">
            <w:pPr>
              <w:rPr>
                <w:b/>
                <w:sz w:val="22"/>
                <w:szCs w:val="22"/>
              </w:rPr>
            </w:pPr>
            <w:r w:rsidRPr="00282C8F">
              <w:rPr>
                <w:b/>
                <w:sz w:val="22"/>
                <w:szCs w:val="22"/>
              </w:rPr>
              <w:t>Place</w:t>
            </w:r>
          </w:p>
        </w:tc>
      </w:tr>
      <w:tr w:rsidR="00EC2D61" w:rsidRPr="00282C8F" w14:paraId="6BFC2A83" w14:textId="77777777" w:rsidTr="00282C8F">
        <w:tc>
          <w:tcPr>
            <w:tcW w:w="3697" w:type="dxa"/>
          </w:tcPr>
          <w:p w14:paraId="1AA0DA53" w14:textId="77777777" w:rsidR="001B5327" w:rsidRPr="001B5327" w:rsidRDefault="001B5327" w:rsidP="00BA29AF">
            <w:pPr>
              <w:jc w:val="left"/>
              <w:rPr>
                <w:b/>
                <w:sz w:val="22"/>
                <w:szCs w:val="22"/>
              </w:rPr>
            </w:pPr>
            <w:r w:rsidRPr="001B5327">
              <w:rPr>
                <w:b/>
                <w:sz w:val="22"/>
                <w:szCs w:val="22"/>
              </w:rPr>
              <w:t>Lot 1</w:t>
            </w:r>
          </w:p>
          <w:p w14:paraId="1BF077A8" w14:textId="7A2939F1" w:rsidR="005E42D0" w:rsidRPr="00282C8F" w:rsidRDefault="005E42D0" w:rsidP="00BA29AF">
            <w:pPr>
              <w:jc w:val="left"/>
              <w:rPr>
                <w:bCs/>
                <w:sz w:val="22"/>
                <w:szCs w:val="22"/>
              </w:rPr>
            </w:pPr>
            <w:r w:rsidRPr="00282C8F">
              <w:rPr>
                <w:bCs/>
                <w:sz w:val="22"/>
                <w:szCs w:val="22"/>
              </w:rPr>
              <w:t xml:space="preserve">Gravelling, embankment formation, spot and drainage improvement on </w:t>
            </w:r>
            <w:proofErr w:type="spellStart"/>
            <w:r w:rsidRPr="00282C8F">
              <w:rPr>
                <w:bCs/>
                <w:sz w:val="22"/>
                <w:szCs w:val="22"/>
              </w:rPr>
              <w:t>Kholoni</w:t>
            </w:r>
            <w:proofErr w:type="spellEnd"/>
            <w:r w:rsidRPr="00282C8F">
              <w:rPr>
                <w:bCs/>
                <w:sz w:val="22"/>
                <w:szCs w:val="22"/>
              </w:rPr>
              <w:t xml:space="preserve"> - Sitolo (UD) Road (10.0 Kms) in </w:t>
            </w:r>
            <w:proofErr w:type="spellStart"/>
            <w:r w:rsidRPr="00282C8F">
              <w:rPr>
                <w:bCs/>
                <w:sz w:val="22"/>
                <w:szCs w:val="22"/>
              </w:rPr>
              <w:t>Mchinji</w:t>
            </w:r>
            <w:proofErr w:type="spellEnd"/>
            <w:r w:rsidRPr="00282C8F">
              <w:rPr>
                <w:bCs/>
                <w:sz w:val="22"/>
                <w:szCs w:val="22"/>
              </w:rPr>
              <w:t xml:space="preserve"> District.  </w:t>
            </w:r>
          </w:p>
        </w:tc>
        <w:tc>
          <w:tcPr>
            <w:tcW w:w="1359" w:type="dxa"/>
          </w:tcPr>
          <w:p w14:paraId="732B2CE3" w14:textId="15CE002C" w:rsidR="005E42D0" w:rsidRPr="00282C8F" w:rsidRDefault="00FA1D06" w:rsidP="00BA29AF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Wednes</w:t>
            </w:r>
            <w:r w:rsidR="005E42D0" w:rsidRPr="00282C8F">
              <w:rPr>
                <w:sz w:val="22"/>
                <w:szCs w:val="22"/>
              </w:rPr>
              <w:t>day.</w:t>
            </w:r>
          </w:p>
          <w:p w14:paraId="5A65FDE5" w14:textId="01A659C6" w:rsidR="005E42D0" w:rsidRPr="00282C8F" w:rsidRDefault="00FA1D06" w:rsidP="00BA29AF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8</w:t>
            </w:r>
            <w:r w:rsidRPr="00282C8F">
              <w:rPr>
                <w:sz w:val="22"/>
                <w:szCs w:val="22"/>
                <w:vertAlign w:val="superscript"/>
              </w:rPr>
              <w:t>th</w:t>
            </w:r>
            <w:r w:rsidRPr="00282C8F">
              <w:rPr>
                <w:sz w:val="22"/>
                <w:szCs w:val="22"/>
              </w:rPr>
              <w:t xml:space="preserve"> </w:t>
            </w:r>
            <w:proofErr w:type="gramStart"/>
            <w:r w:rsidRPr="00282C8F">
              <w:rPr>
                <w:sz w:val="22"/>
                <w:szCs w:val="22"/>
              </w:rPr>
              <w:t xml:space="preserve">April </w:t>
            </w:r>
            <w:r w:rsidR="005E42D0" w:rsidRPr="00282C8F">
              <w:rPr>
                <w:sz w:val="22"/>
                <w:szCs w:val="22"/>
              </w:rPr>
              <w:t xml:space="preserve"> 2026</w:t>
            </w:r>
            <w:proofErr w:type="gramEnd"/>
          </w:p>
        </w:tc>
        <w:tc>
          <w:tcPr>
            <w:tcW w:w="1037" w:type="dxa"/>
          </w:tcPr>
          <w:p w14:paraId="15CA16BB" w14:textId="77777777" w:rsidR="005E42D0" w:rsidRPr="00282C8F" w:rsidRDefault="005E42D0" w:rsidP="00BA29AF">
            <w:pPr>
              <w:rPr>
                <w:sz w:val="22"/>
                <w:szCs w:val="22"/>
              </w:rPr>
            </w:pPr>
          </w:p>
          <w:p w14:paraId="04D6C3ED" w14:textId="77777777" w:rsidR="005E42D0" w:rsidRPr="00282C8F" w:rsidRDefault="005E42D0" w:rsidP="00BA29AF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9:30am</w:t>
            </w:r>
          </w:p>
        </w:tc>
        <w:tc>
          <w:tcPr>
            <w:tcW w:w="2979" w:type="dxa"/>
          </w:tcPr>
          <w:p w14:paraId="3E271338" w14:textId="77777777" w:rsidR="005E42D0" w:rsidRPr="00282C8F" w:rsidRDefault="005E42D0" w:rsidP="00BA29AF">
            <w:pPr>
              <w:rPr>
                <w:sz w:val="22"/>
                <w:szCs w:val="22"/>
              </w:rPr>
            </w:pPr>
          </w:p>
          <w:p w14:paraId="7C19270D" w14:textId="77777777" w:rsidR="005E42D0" w:rsidRPr="00282C8F" w:rsidRDefault="005E42D0" w:rsidP="00BA29AF">
            <w:pPr>
              <w:rPr>
                <w:sz w:val="22"/>
                <w:szCs w:val="22"/>
              </w:rPr>
            </w:pPr>
            <w:proofErr w:type="spellStart"/>
            <w:r w:rsidRPr="00282C8F">
              <w:rPr>
                <w:sz w:val="22"/>
                <w:szCs w:val="22"/>
              </w:rPr>
              <w:t>Mchinji</w:t>
            </w:r>
            <w:proofErr w:type="spellEnd"/>
            <w:r w:rsidRPr="00282C8F">
              <w:rPr>
                <w:sz w:val="22"/>
                <w:szCs w:val="22"/>
              </w:rPr>
              <w:t xml:space="preserve"> DC office</w:t>
            </w:r>
          </w:p>
        </w:tc>
      </w:tr>
      <w:tr w:rsidR="00EC2D61" w:rsidRPr="00282C8F" w14:paraId="6E59C996" w14:textId="77777777" w:rsidTr="00282C8F">
        <w:tc>
          <w:tcPr>
            <w:tcW w:w="3697" w:type="dxa"/>
          </w:tcPr>
          <w:p w14:paraId="3B5D8FEA" w14:textId="1F454796" w:rsidR="00282C8F" w:rsidRDefault="001B5327" w:rsidP="00BA29AF">
            <w:pPr>
              <w:jc w:val="left"/>
              <w:rPr>
                <w:b/>
                <w:bCs/>
                <w:sz w:val="20"/>
                <w:szCs w:val="18"/>
              </w:rPr>
            </w:pPr>
            <w:r>
              <w:rPr>
                <w:b/>
                <w:sz w:val="22"/>
                <w:szCs w:val="22"/>
              </w:rPr>
              <w:t>Lot 2</w:t>
            </w:r>
          </w:p>
          <w:p w14:paraId="13EB6289" w14:textId="0AD898A7" w:rsidR="005E42D0" w:rsidRPr="00282C8F" w:rsidRDefault="005E42D0" w:rsidP="00282C8F">
            <w:pPr>
              <w:jc w:val="left"/>
              <w:rPr>
                <w:bCs/>
                <w:sz w:val="22"/>
                <w:szCs w:val="22"/>
              </w:rPr>
            </w:pPr>
            <w:r w:rsidRPr="00282C8F">
              <w:rPr>
                <w:bCs/>
                <w:sz w:val="22"/>
                <w:szCs w:val="22"/>
              </w:rPr>
              <w:t xml:space="preserve"> Construction of multiple box culverts and embankment formation on </w:t>
            </w:r>
            <w:proofErr w:type="spellStart"/>
            <w:r w:rsidRPr="00282C8F">
              <w:rPr>
                <w:bCs/>
                <w:sz w:val="22"/>
                <w:szCs w:val="22"/>
              </w:rPr>
              <w:t>Mitundu</w:t>
            </w:r>
            <w:proofErr w:type="spellEnd"/>
            <w:r w:rsidRPr="00282C8F">
              <w:rPr>
                <w:bCs/>
                <w:sz w:val="22"/>
                <w:szCs w:val="22"/>
              </w:rPr>
              <w:t xml:space="preserve"> to </w:t>
            </w:r>
            <w:proofErr w:type="spellStart"/>
            <w:r w:rsidRPr="00282C8F">
              <w:rPr>
                <w:bCs/>
                <w:sz w:val="22"/>
                <w:szCs w:val="22"/>
              </w:rPr>
              <w:t>Nsabwemanyazi</w:t>
            </w:r>
            <w:proofErr w:type="spellEnd"/>
            <w:r w:rsidRPr="00282C8F">
              <w:rPr>
                <w:bCs/>
                <w:sz w:val="22"/>
                <w:szCs w:val="22"/>
              </w:rPr>
              <w:t xml:space="preserve"> through </w:t>
            </w:r>
            <w:proofErr w:type="spellStart"/>
            <w:r w:rsidRPr="00282C8F">
              <w:rPr>
                <w:bCs/>
                <w:sz w:val="22"/>
                <w:szCs w:val="22"/>
              </w:rPr>
              <w:t>Changalu</w:t>
            </w:r>
            <w:proofErr w:type="spellEnd"/>
            <w:r w:rsidRPr="00282C8F">
              <w:rPr>
                <w:bCs/>
                <w:sz w:val="22"/>
                <w:szCs w:val="22"/>
              </w:rPr>
              <w:t xml:space="preserve"> Bridge (UD) Road (3.9 Kms) in Lilongwe District. </w:t>
            </w:r>
          </w:p>
        </w:tc>
        <w:tc>
          <w:tcPr>
            <w:tcW w:w="1359" w:type="dxa"/>
          </w:tcPr>
          <w:p w14:paraId="7A76417F" w14:textId="77777777" w:rsidR="00FA1D06" w:rsidRPr="00282C8F" w:rsidRDefault="00FA1D06" w:rsidP="00FA1D06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Wednesday.</w:t>
            </w:r>
          </w:p>
          <w:p w14:paraId="70732845" w14:textId="25BBA26B" w:rsidR="005E42D0" w:rsidRPr="00282C8F" w:rsidRDefault="00FA1D06" w:rsidP="00FA1D06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8</w:t>
            </w:r>
            <w:r w:rsidRPr="00282C8F">
              <w:rPr>
                <w:sz w:val="22"/>
                <w:szCs w:val="22"/>
                <w:vertAlign w:val="superscript"/>
              </w:rPr>
              <w:t>th</w:t>
            </w:r>
            <w:r w:rsidRPr="00282C8F">
              <w:rPr>
                <w:sz w:val="22"/>
                <w:szCs w:val="22"/>
              </w:rPr>
              <w:t xml:space="preserve"> </w:t>
            </w:r>
            <w:proofErr w:type="gramStart"/>
            <w:r w:rsidRPr="00282C8F">
              <w:rPr>
                <w:sz w:val="22"/>
                <w:szCs w:val="22"/>
              </w:rPr>
              <w:t>April  2026</w:t>
            </w:r>
            <w:proofErr w:type="gramEnd"/>
          </w:p>
        </w:tc>
        <w:tc>
          <w:tcPr>
            <w:tcW w:w="1037" w:type="dxa"/>
          </w:tcPr>
          <w:p w14:paraId="0CDCC546" w14:textId="77777777" w:rsidR="005E42D0" w:rsidRPr="00282C8F" w:rsidRDefault="005E42D0" w:rsidP="00BA29AF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2:30pm</w:t>
            </w:r>
          </w:p>
        </w:tc>
        <w:tc>
          <w:tcPr>
            <w:tcW w:w="2979" w:type="dxa"/>
          </w:tcPr>
          <w:p w14:paraId="0C88B89E" w14:textId="77777777" w:rsidR="005E42D0" w:rsidRPr="00282C8F" w:rsidRDefault="005E42D0" w:rsidP="00BA29AF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Lilongwe,</w:t>
            </w:r>
          </w:p>
          <w:p w14:paraId="741F42FD" w14:textId="77777777" w:rsidR="005E42D0" w:rsidRPr="00282C8F" w:rsidRDefault="005E42D0" w:rsidP="00BA29AF">
            <w:pPr>
              <w:rPr>
                <w:sz w:val="22"/>
                <w:szCs w:val="22"/>
              </w:rPr>
            </w:pPr>
            <w:proofErr w:type="spellStart"/>
            <w:r w:rsidRPr="00282C8F">
              <w:rPr>
                <w:sz w:val="22"/>
                <w:szCs w:val="22"/>
              </w:rPr>
              <w:t>Mitundu</w:t>
            </w:r>
            <w:proofErr w:type="spellEnd"/>
            <w:r w:rsidRPr="00282C8F">
              <w:rPr>
                <w:sz w:val="22"/>
                <w:szCs w:val="22"/>
              </w:rPr>
              <w:t xml:space="preserve"> Market</w:t>
            </w:r>
          </w:p>
        </w:tc>
      </w:tr>
      <w:tr w:rsidR="00EC2D61" w:rsidRPr="00282C8F" w14:paraId="3E4C04D4" w14:textId="77777777" w:rsidTr="00282C8F">
        <w:tc>
          <w:tcPr>
            <w:tcW w:w="3697" w:type="dxa"/>
          </w:tcPr>
          <w:p w14:paraId="02046798" w14:textId="1BCE99D9" w:rsidR="00282C8F" w:rsidRDefault="00FA1D06" w:rsidP="00BA29AF">
            <w:pPr>
              <w:jc w:val="left"/>
              <w:rPr>
                <w:bCs/>
                <w:sz w:val="22"/>
                <w:szCs w:val="22"/>
              </w:rPr>
            </w:pPr>
            <w:r w:rsidRPr="00282C8F">
              <w:rPr>
                <w:b/>
                <w:sz w:val="22"/>
                <w:szCs w:val="22"/>
              </w:rPr>
              <w:lastRenderedPageBreak/>
              <w:t>Contract</w:t>
            </w:r>
            <w:r w:rsidR="005E42D0" w:rsidRPr="00282C8F">
              <w:rPr>
                <w:b/>
                <w:sz w:val="22"/>
                <w:szCs w:val="22"/>
              </w:rPr>
              <w:t xml:space="preserve"> 3:</w:t>
            </w:r>
            <w:r w:rsidR="005E42D0" w:rsidRPr="00282C8F">
              <w:rPr>
                <w:bCs/>
                <w:sz w:val="22"/>
                <w:szCs w:val="22"/>
              </w:rPr>
              <w:t xml:space="preserve">  </w:t>
            </w:r>
            <w:r w:rsidR="00282C8F" w:rsidRPr="00282C8F">
              <w:rPr>
                <w:b/>
                <w:bCs/>
                <w:sz w:val="20"/>
                <w:szCs w:val="18"/>
              </w:rPr>
              <w:t>MW-MTPW-544341-CW-</w:t>
            </w:r>
            <w:r w:rsidR="001B5327">
              <w:rPr>
                <w:b/>
                <w:bCs/>
                <w:sz w:val="20"/>
                <w:szCs w:val="18"/>
              </w:rPr>
              <w:t>Lot 3</w:t>
            </w:r>
            <w:r w:rsidR="00282C8F" w:rsidRPr="00282C8F">
              <w:rPr>
                <w:bCs/>
                <w:sz w:val="22"/>
                <w:szCs w:val="22"/>
              </w:rPr>
              <w:t xml:space="preserve"> </w:t>
            </w:r>
          </w:p>
          <w:p w14:paraId="05976C11" w14:textId="377AEDDF" w:rsidR="005E42D0" w:rsidRPr="00282C8F" w:rsidRDefault="005E42D0" w:rsidP="00BA29AF">
            <w:pPr>
              <w:jc w:val="left"/>
              <w:rPr>
                <w:bCs/>
                <w:sz w:val="22"/>
                <w:szCs w:val="22"/>
              </w:rPr>
            </w:pPr>
            <w:r w:rsidRPr="00282C8F">
              <w:rPr>
                <w:bCs/>
                <w:sz w:val="22"/>
                <w:szCs w:val="22"/>
              </w:rPr>
              <w:t xml:space="preserve">Gravelling, embankment formation, spot and drainage improvement on Kanyenda via </w:t>
            </w:r>
            <w:proofErr w:type="spellStart"/>
            <w:r w:rsidRPr="00282C8F">
              <w:rPr>
                <w:bCs/>
                <w:sz w:val="22"/>
                <w:szCs w:val="22"/>
              </w:rPr>
              <w:t>Mwendayenda</w:t>
            </w:r>
            <w:proofErr w:type="spellEnd"/>
            <w:r w:rsidRPr="00282C8F">
              <w:rPr>
                <w:bCs/>
                <w:sz w:val="22"/>
                <w:szCs w:val="22"/>
              </w:rPr>
              <w:t xml:space="preserve"> Scheme (UD) Road (3 Kms) in Dedza District </w:t>
            </w:r>
          </w:p>
          <w:p w14:paraId="1D19834C" w14:textId="357FB0B6" w:rsidR="005E42D0" w:rsidRPr="00282C8F" w:rsidRDefault="005E42D0" w:rsidP="00BA29AF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59" w:type="dxa"/>
          </w:tcPr>
          <w:p w14:paraId="41697772" w14:textId="4F461AC3" w:rsidR="00FA1D06" w:rsidRPr="00282C8F" w:rsidRDefault="00FA1D06" w:rsidP="00FA1D06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Thursday.</w:t>
            </w:r>
          </w:p>
          <w:p w14:paraId="73C81ED7" w14:textId="10C2F6EF" w:rsidR="005E42D0" w:rsidRPr="00282C8F" w:rsidRDefault="00FA1D06" w:rsidP="00FA1D06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9</w:t>
            </w:r>
            <w:r w:rsidRPr="00282C8F">
              <w:rPr>
                <w:sz w:val="22"/>
                <w:szCs w:val="22"/>
                <w:vertAlign w:val="superscript"/>
              </w:rPr>
              <w:t>th</w:t>
            </w:r>
            <w:r w:rsidRPr="00282C8F">
              <w:rPr>
                <w:sz w:val="22"/>
                <w:szCs w:val="22"/>
              </w:rPr>
              <w:t xml:space="preserve"> </w:t>
            </w:r>
            <w:proofErr w:type="gramStart"/>
            <w:r w:rsidRPr="00282C8F">
              <w:rPr>
                <w:sz w:val="22"/>
                <w:szCs w:val="22"/>
              </w:rPr>
              <w:t>April  2026</w:t>
            </w:r>
            <w:proofErr w:type="gramEnd"/>
          </w:p>
        </w:tc>
        <w:tc>
          <w:tcPr>
            <w:tcW w:w="1037" w:type="dxa"/>
          </w:tcPr>
          <w:p w14:paraId="5F54129E" w14:textId="77777777" w:rsidR="005E42D0" w:rsidRPr="00282C8F" w:rsidRDefault="005E42D0" w:rsidP="00BA29AF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9:30am</w:t>
            </w:r>
          </w:p>
        </w:tc>
        <w:tc>
          <w:tcPr>
            <w:tcW w:w="2979" w:type="dxa"/>
          </w:tcPr>
          <w:p w14:paraId="375B229F" w14:textId="77777777" w:rsidR="005E42D0" w:rsidRPr="00282C8F" w:rsidRDefault="005E42D0" w:rsidP="00BA29AF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Dedza DC office</w:t>
            </w:r>
          </w:p>
        </w:tc>
      </w:tr>
      <w:tr w:rsidR="001B5327" w:rsidRPr="00282C8F" w14:paraId="4CE4A9F3" w14:textId="77777777" w:rsidTr="00282C8F">
        <w:tc>
          <w:tcPr>
            <w:tcW w:w="3697" w:type="dxa"/>
          </w:tcPr>
          <w:p w14:paraId="181B375E" w14:textId="77777777" w:rsidR="001B5327" w:rsidRDefault="001B5327" w:rsidP="001B5327">
            <w:pPr>
              <w:rPr>
                <w:b/>
                <w:sz w:val="22"/>
                <w:szCs w:val="22"/>
              </w:rPr>
            </w:pPr>
            <w:r w:rsidRPr="00282C8F">
              <w:rPr>
                <w:b/>
                <w:sz w:val="22"/>
                <w:szCs w:val="22"/>
              </w:rPr>
              <w:t xml:space="preserve">Contract </w:t>
            </w:r>
            <w:r>
              <w:rPr>
                <w:b/>
                <w:sz w:val="22"/>
                <w:szCs w:val="22"/>
              </w:rPr>
              <w:t xml:space="preserve">4 </w:t>
            </w:r>
            <w:r w:rsidRPr="00282C8F">
              <w:rPr>
                <w:b/>
                <w:bCs/>
                <w:sz w:val="20"/>
                <w:szCs w:val="18"/>
              </w:rPr>
              <w:t>MW-MTPW-544347-CW-RFB</w:t>
            </w:r>
            <w:r w:rsidRPr="00282C8F">
              <w:rPr>
                <w:b/>
                <w:sz w:val="22"/>
                <w:szCs w:val="22"/>
              </w:rPr>
              <w:t>:</w:t>
            </w:r>
          </w:p>
          <w:p w14:paraId="6727DF86" w14:textId="77777777" w:rsidR="001B5327" w:rsidRPr="00282C8F" w:rsidRDefault="001B5327" w:rsidP="001B5327">
            <w:pPr>
              <w:rPr>
                <w:bCs/>
                <w:sz w:val="22"/>
                <w:szCs w:val="22"/>
              </w:rPr>
            </w:pPr>
            <w:r w:rsidRPr="00282C8F">
              <w:rPr>
                <w:bCs/>
                <w:sz w:val="22"/>
                <w:szCs w:val="22"/>
              </w:rPr>
              <w:t xml:space="preserve">  Selected spot improvements and installation of drainage structures on Ndege – </w:t>
            </w:r>
            <w:proofErr w:type="spellStart"/>
            <w:r w:rsidRPr="00282C8F">
              <w:rPr>
                <w:bCs/>
                <w:sz w:val="22"/>
                <w:szCs w:val="22"/>
              </w:rPr>
              <w:t>Govala</w:t>
            </w:r>
            <w:proofErr w:type="spellEnd"/>
            <w:r w:rsidRPr="00282C8F">
              <w:rPr>
                <w:bCs/>
                <w:sz w:val="22"/>
                <w:szCs w:val="22"/>
              </w:rPr>
              <w:t xml:space="preserve"> – </w:t>
            </w:r>
            <w:proofErr w:type="spellStart"/>
            <w:r w:rsidRPr="00282C8F">
              <w:rPr>
                <w:bCs/>
                <w:sz w:val="22"/>
                <w:szCs w:val="22"/>
              </w:rPr>
              <w:t>Mpyupyu</w:t>
            </w:r>
            <w:proofErr w:type="spellEnd"/>
            <w:r w:rsidRPr="00282C8F">
              <w:rPr>
                <w:bCs/>
                <w:sz w:val="22"/>
                <w:szCs w:val="22"/>
              </w:rPr>
              <w:t xml:space="preserve"> - </w:t>
            </w:r>
            <w:proofErr w:type="spellStart"/>
            <w:r w:rsidRPr="00282C8F">
              <w:rPr>
                <w:bCs/>
                <w:sz w:val="22"/>
                <w:szCs w:val="22"/>
              </w:rPr>
              <w:t>Kachulu</w:t>
            </w:r>
            <w:proofErr w:type="spellEnd"/>
            <w:r w:rsidRPr="00282C8F">
              <w:rPr>
                <w:bCs/>
                <w:sz w:val="22"/>
                <w:szCs w:val="22"/>
              </w:rPr>
              <w:t xml:space="preserve"> (S143) Road (14 Kms) in Zomba District</w:t>
            </w:r>
          </w:p>
          <w:p w14:paraId="7FB7085E" w14:textId="77777777" w:rsidR="001B5327" w:rsidRPr="00282C8F" w:rsidRDefault="001B5327" w:rsidP="001B5327">
            <w:pPr>
              <w:rPr>
                <w:bCs/>
                <w:sz w:val="22"/>
                <w:szCs w:val="22"/>
              </w:rPr>
            </w:pPr>
            <w:r w:rsidRPr="00282C8F">
              <w:rPr>
                <w:bCs/>
                <w:sz w:val="22"/>
                <w:szCs w:val="22"/>
              </w:rPr>
              <w:t>Ref No:</w:t>
            </w:r>
            <w:r w:rsidRPr="00282C8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r w:rsidRPr="00282C8F">
              <w:rPr>
                <w:bCs/>
                <w:sz w:val="22"/>
                <w:szCs w:val="22"/>
              </w:rPr>
              <w:t>MTPW-SATCP-LMI-2026 -ZA -Lot 4</w:t>
            </w:r>
          </w:p>
          <w:p w14:paraId="420F277C" w14:textId="77777777" w:rsidR="001B5327" w:rsidRPr="00282C8F" w:rsidRDefault="001B5327" w:rsidP="001B5327">
            <w:pPr>
              <w:rPr>
                <w:b/>
                <w:sz w:val="22"/>
                <w:szCs w:val="22"/>
              </w:rPr>
            </w:pPr>
          </w:p>
        </w:tc>
        <w:tc>
          <w:tcPr>
            <w:tcW w:w="1359" w:type="dxa"/>
          </w:tcPr>
          <w:p w14:paraId="2BC9058C" w14:textId="77777777" w:rsidR="001B5327" w:rsidRPr="00282C8F" w:rsidRDefault="001B5327" w:rsidP="001B5327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Tuesday,</w:t>
            </w:r>
          </w:p>
          <w:p w14:paraId="5A6A9101" w14:textId="59E68807" w:rsidR="001B5327" w:rsidRPr="00282C8F" w:rsidRDefault="001B5327" w:rsidP="001B5327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14</w:t>
            </w:r>
            <w:r w:rsidRPr="00282C8F">
              <w:rPr>
                <w:sz w:val="22"/>
                <w:szCs w:val="22"/>
                <w:vertAlign w:val="superscript"/>
              </w:rPr>
              <w:t>th</w:t>
            </w:r>
            <w:r w:rsidRPr="00282C8F">
              <w:rPr>
                <w:sz w:val="22"/>
                <w:szCs w:val="22"/>
              </w:rPr>
              <w:t xml:space="preserve"> </w:t>
            </w:r>
            <w:proofErr w:type="gramStart"/>
            <w:r w:rsidRPr="00282C8F">
              <w:rPr>
                <w:sz w:val="22"/>
                <w:szCs w:val="22"/>
              </w:rPr>
              <w:t>April  2026</w:t>
            </w:r>
            <w:proofErr w:type="gramEnd"/>
          </w:p>
        </w:tc>
        <w:tc>
          <w:tcPr>
            <w:tcW w:w="1037" w:type="dxa"/>
          </w:tcPr>
          <w:p w14:paraId="4549CA80" w14:textId="7BFD48E9" w:rsidR="001B5327" w:rsidRPr="00282C8F" w:rsidRDefault="001B5327" w:rsidP="001B5327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9:30am</w:t>
            </w:r>
          </w:p>
        </w:tc>
        <w:tc>
          <w:tcPr>
            <w:tcW w:w="2979" w:type="dxa"/>
          </w:tcPr>
          <w:p w14:paraId="3EE300B7" w14:textId="77777777" w:rsidR="001B5327" w:rsidRPr="00282C8F" w:rsidRDefault="001B5327" w:rsidP="001B5327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Zomba DC</w:t>
            </w:r>
          </w:p>
          <w:p w14:paraId="3AEA62FF" w14:textId="259F3FE1" w:rsidR="001B5327" w:rsidRPr="00282C8F" w:rsidRDefault="001B5327" w:rsidP="001B5327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office</w:t>
            </w:r>
          </w:p>
        </w:tc>
      </w:tr>
      <w:tr w:rsidR="001B5327" w:rsidRPr="00282C8F" w14:paraId="6BFC5099" w14:textId="77777777" w:rsidTr="00282C8F">
        <w:tc>
          <w:tcPr>
            <w:tcW w:w="3697" w:type="dxa"/>
          </w:tcPr>
          <w:p w14:paraId="5B6AFE21" w14:textId="77777777" w:rsidR="001B5327" w:rsidRDefault="001B5327" w:rsidP="001B5327">
            <w:pPr>
              <w:jc w:val="left"/>
              <w:rPr>
                <w:bCs/>
                <w:sz w:val="22"/>
                <w:szCs w:val="22"/>
              </w:rPr>
            </w:pPr>
            <w:r w:rsidRPr="00282C8F">
              <w:rPr>
                <w:b/>
                <w:sz w:val="22"/>
                <w:szCs w:val="22"/>
              </w:rPr>
              <w:t>Contract 5a:</w:t>
            </w:r>
            <w:r w:rsidRPr="00282C8F">
              <w:rPr>
                <w:bCs/>
                <w:sz w:val="22"/>
                <w:szCs w:val="22"/>
              </w:rPr>
              <w:t xml:space="preserve">  </w:t>
            </w:r>
            <w:r w:rsidRPr="00282C8F">
              <w:rPr>
                <w:b/>
                <w:bCs/>
                <w:sz w:val="20"/>
                <w:szCs w:val="18"/>
              </w:rPr>
              <w:t>MW-MTPW-544345-CW-RFB</w:t>
            </w:r>
            <w:r w:rsidRPr="00282C8F">
              <w:rPr>
                <w:bCs/>
                <w:sz w:val="22"/>
                <w:szCs w:val="22"/>
              </w:rPr>
              <w:t xml:space="preserve"> </w:t>
            </w:r>
          </w:p>
          <w:p w14:paraId="7C21F423" w14:textId="312A325A" w:rsidR="001B5327" w:rsidRPr="00282C8F" w:rsidRDefault="001B5327" w:rsidP="001B5327">
            <w:pPr>
              <w:jc w:val="left"/>
              <w:rPr>
                <w:bCs/>
                <w:sz w:val="22"/>
                <w:szCs w:val="22"/>
              </w:rPr>
            </w:pPr>
            <w:r w:rsidRPr="00282C8F">
              <w:rPr>
                <w:bCs/>
                <w:sz w:val="22"/>
                <w:szCs w:val="22"/>
              </w:rPr>
              <w:t xml:space="preserve">Selected spot improvements and installation of drainage structures on </w:t>
            </w:r>
            <w:proofErr w:type="spellStart"/>
            <w:r w:rsidRPr="00282C8F">
              <w:rPr>
                <w:bCs/>
                <w:sz w:val="22"/>
                <w:szCs w:val="22"/>
              </w:rPr>
              <w:t>Senzani</w:t>
            </w:r>
            <w:proofErr w:type="spellEnd"/>
            <w:r w:rsidRPr="00282C8F">
              <w:rPr>
                <w:bCs/>
                <w:sz w:val="22"/>
                <w:szCs w:val="22"/>
              </w:rPr>
              <w:t xml:space="preserve"> - </w:t>
            </w:r>
            <w:proofErr w:type="spellStart"/>
            <w:r w:rsidRPr="00282C8F">
              <w:rPr>
                <w:bCs/>
                <w:sz w:val="22"/>
                <w:szCs w:val="22"/>
              </w:rPr>
              <w:t>Doviko</w:t>
            </w:r>
            <w:proofErr w:type="spellEnd"/>
            <w:r w:rsidRPr="00282C8F">
              <w:rPr>
                <w:bCs/>
                <w:sz w:val="22"/>
                <w:szCs w:val="22"/>
              </w:rPr>
              <w:t xml:space="preserve"> (T394 / S125) Road (24 Kms) in Ntcheu District – Section 1 (Km 0-24)</w:t>
            </w:r>
          </w:p>
        </w:tc>
        <w:tc>
          <w:tcPr>
            <w:tcW w:w="1359" w:type="dxa"/>
          </w:tcPr>
          <w:p w14:paraId="4AA72606" w14:textId="2AE3C990" w:rsidR="001B5327" w:rsidRPr="00282C8F" w:rsidRDefault="001B5327" w:rsidP="001B5327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Friday.</w:t>
            </w:r>
          </w:p>
          <w:p w14:paraId="37C5FAA8" w14:textId="68ABBE2A" w:rsidR="001B5327" w:rsidRPr="00282C8F" w:rsidRDefault="001B5327" w:rsidP="001B5327">
            <w:pPr>
              <w:rPr>
                <w:color w:val="000000"/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10</w:t>
            </w:r>
            <w:r w:rsidRPr="00282C8F">
              <w:rPr>
                <w:sz w:val="22"/>
                <w:szCs w:val="22"/>
                <w:vertAlign w:val="superscript"/>
              </w:rPr>
              <w:t>th</w:t>
            </w:r>
            <w:r w:rsidRPr="00282C8F">
              <w:rPr>
                <w:sz w:val="22"/>
                <w:szCs w:val="22"/>
              </w:rPr>
              <w:t xml:space="preserve"> </w:t>
            </w:r>
            <w:proofErr w:type="gramStart"/>
            <w:r w:rsidRPr="00282C8F">
              <w:rPr>
                <w:sz w:val="22"/>
                <w:szCs w:val="22"/>
              </w:rPr>
              <w:t>April  2026</w:t>
            </w:r>
            <w:proofErr w:type="gramEnd"/>
          </w:p>
        </w:tc>
        <w:tc>
          <w:tcPr>
            <w:tcW w:w="1037" w:type="dxa"/>
          </w:tcPr>
          <w:p w14:paraId="412DCE28" w14:textId="77777777" w:rsidR="001B5327" w:rsidRPr="00282C8F" w:rsidRDefault="001B5327" w:rsidP="001B5327">
            <w:pPr>
              <w:rPr>
                <w:color w:val="000000"/>
                <w:sz w:val="22"/>
                <w:szCs w:val="22"/>
              </w:rPr>
            </w:pPr>
            <w:r w:rsidRPr="00282C8F">
              <w:rPr>
                <w:color w:val="000000"/>
                <w:sz w:val="22"/>
                <w:szCs w:val="22"/>
              </w:rPr>
              <w:t>9:30am</w:t>
            </w:r>
          </w:p>
        </w:tc>
        <w:tc>
          <w:tcPr>
            <w:tcW w:w="2979" w:type="dxa"/>
          </w:tcPr>
          <w:p w14:paraId="154AA72E" w14:textId="77777777" w:rsidR="001B5327" w:rsidRPr="00282C8F" w:rsidRDefault="001B5327" w:rsidP="001B53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82C8F">
              <w:rPr>
                <w:color w:val="000000"/>
                <w:sz w:val="22"/>
                <w:szCs w:val="22"/>
              </w:rPr>
              <w:t>Senzani</w:t>
            </w:r>
            <w:proofErr w:type="spellEnd"/>
            <w:r w:rsidRPr="00282C8F">
              <w:rPr>
                <w:color w:val="000000"/>
                <w:sz w:val="22"/>
                <w:szCs w:val="22"/>
              </w:rPr>
              <w:t xml:space="preserve"> Trading Centre</w:t>
            </w:r>
          </w:p>
        </w:tc>
      </w:tr>
      <w:tr w:rsidR="001B5327" w:rsidRPr="00282C8F" w14:paraId="09001661" w14:textId="77777777" w:rsidTr="00282C8F">
        <w:tc>
          <w:tcPr>
            <w:tcW w:w="3697" w:type="dxa"/>
          </w:tcPr>
          <w:p w14:paraId="59220038" w14:textId="77777777" w:rsidR="001B5327" w:rsidRDefault="001B5327" w:rsidP="001B5327">
            <w:pPr>
              <w:jc w:val="left"/>
              <w:rPr>
                <w:b/>
                <w:bCs/>
                <w:sz w:val="20"/>
                <w:szCs w:val="18"/>
              </w:rPr>
            </w:pPr>
            <w:r w:rsidRPr="00282C8F">
              <w:rPr>
                <w:b/>
                <w:sz w:val="22"/>
                <w:szCs w:val="22"/>
              </w:rPr>
              <w:t>Contract 5b:</w:t>
            </w:r>
            <w:r w:rsidRPr="00282C8F">
              <w:rPr>
                <w:bCs/>
                <w:sz w:val="22"/>
                <w:szCs w:val="22"/>
              </w:rPr>
              <w:t xml:space="preserve"> </w:t>
            </w:r>
            <w:r w:rsidRPr="00282C8F">
              <w:rPr>
                <w:b/>
                <w:bCs/>
                <w:sz w:val="20"/>
                <w:szCs w:val="18"/>
              </w:rPr>
              <w:t>MW-MTPW-544351-CW-RFB</w:t>
            </w:r>
          </w:p>
          <w:p w14:paraId="088BC812" w14:textId="00070E14" w:rsidR="001B5327" w:rsidRPr="00282C8F" w:rsidRDefault="001B5327" w:rsidP="001B5327">
            <w:pPr>
              <w:jc w:val="left"/>
              <w:rPr>
                <w:bCs/>
                <w:sz w:val="22"/>
                <w:szCs w:val="22"/>
              </w:rPr>
            </w:pPr>
            <w:r w:rsidRPr="00282C8F">
              <w:rPr>
                <w:bCs/>
                <w:sz w:val="22"/>
                <w:szCs w:val="22"/>
              </w:rPr>
              <w:t xml:space="preserve"> Selected spot improvements and installation of drainage structures on </w:t>
            </w:r>
            <w:proofErr w:type="spellStart"/>
            <w:r w:rsidRPr="00282C8F">
              <w:rPr>
                <w:bCs/>
                <w:sz w:val="22"/>
                <w:szCs w:val="22"/>
              </w:rPr>
              <w:t>Senzani</w:t>
            </w:r>
            <w:proofErr w:type="spellEnd"/>
            <w:r w:rsidRPr="00282C8F">
              <w:rPr>
                <w:bCs/>
                <w:sz w:val="22"/>
                <w:szCs w:val="22"/>
              </w:rPr>
              <w:t xml:space="preserve"> - </w:t>
            </w:r>
            <w:proofErr w:type="spellStart"/>
            <w:r w:rsidRPr="00282C8F">
              <w:rPr>
                <w:bCs/>
                <w:sz w:val="22"/>
                <w:szCs w:val="22"/>
              </w:rPr>
              <w:t>Doviko</w:t>
            </w:r>
            <w:proofErr w:type="spellEnd"/>
            <w:r w:rsidRPr="00282C8F">
              <w:rPr>
                <w:bCs/>
                <w:sz w:val="22"/>
                <w:szCs w:val="22"/>
              </w:rPr>
              <w:t xml:space="preserve"> (T394 / S125) Road (18 Kms) in Ntcheu District – Section 2 (Km 24-42)</w:t>
            </w:r>
          </w:p>
        </w:tc>
        <w:tc>
          <w:tcPr>
            <w:tcW w:w="1359" w:type="dxa"/>
          </w:tcPr>
          <w:p w14:paraId="21469A8E" w14:textId="1524888C" w:rsidR="001B5327" w:rsidRPr="00282C8F" w:rsidRDefault="001B5327" w:rsidP="001B5327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Friday.</w:t>
            </w:r>
          </w:p>
          <w:p w14:paraId="570C79D3" w14:textId="01ADC532" w:rsidR="001B5327" w:rsidRPr="00282C8F" w:rsidRDefault="001B5327" w:rsidP="001B5327">
            <w:pPr>
              <w:rPr>
                <w:color w:val="000000"/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10</w:t>
            </w:r>
            <w:r w:rsidRPr="00282C8F">
              <w:rPr>
                <w:sz w:val="22"/>
                <w:szCs w:val="22"/>
                <w:vertAlign w:val="superscript"/>
              </w:rPr>
              <w:t>th</w:t>
            </w:r>
            <w:r w:rsidRPr="00282C8F">
              <w:rPr>
                <w:sz w:val="22"/>
                <w:szCs w:val="22"/>
              </w:rPr>
              <w:t xml:space="preserve"> </w:t>
            </w:r>
            <w:proofErr w:type="gramStart"/>
            <w:r w:rsidRPr="00282C8F">
              <w:rPr>
                <w:sz w:val="22"/>
                <w:szCs w:val="22"/>
              </w:rPr>
              <w:t>April  2026</w:t>
            </w:r>
            <w:proofErr w:type="gramEnd"/>
          </w:p>
        </w:tc>
        <w:tc>
          <w:tcPr>
            <w:tcW w:w="1037" w:type="dxa"/>
          </w:tcPr>
          <w:p w14:paraId="14AA80FA" w14:textId="77777777" w:rsidR="001B5327" w:rsidRPr="00282C8F" w:rsidRDefault="001B5327" w:rsidP="001B5327">
            <w:pPr>
              <w:rPr>
                <w:color w:val="000000"/>
                <w:sz w:val="22"/>
                <w:szCs w:val="22"/>
              </w:rPr>
            </w:pPr>
            <w:r w:rsidRPr="00282C8F">
              <w:rPr>
                <w:color w:val="000000"/>
                <w:sz w:val="22"/>
                <w:szCs w:val="22"/>
              </w:rPr>
              <w:t>9:30am</w:t>
            </w:r>
          </w:p>
        </w:tc>
        <w:tc>
          <w:tcPr>
            <w:tcW w:w="2979" w:type="dxa"/>
          </w:tcPr>
          <w:p w14:paraId="6C22AAD1" w14:textId="77777777" w:rsidR="001B5327" w:rsidRPr="00282C8F" w:rsidRDefault="001B5327" w:rsidP="001B53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82C8F">
              <w:rPr>
                <w:color w:val="000000"/>
                <w:sz w:val="22"/>
                <w:szCs w:val="22"/>
              </w:rPr>
              <w:t>Senzani</w:t>
            </w:r>
            <w:proofErr w:type="spellEnd"/>
            <w:r w:rsidRPr="00282C8F">
              <w:rPr>
                <w:color w:val="000000"/>
                <w:sz w:val="22"/>
                <w:szCs w:val="22"/>
              </w:rPr>
              <w:t xml:space="preserve"> Trading Centre</w:t>
            </w:r>
          </w:p>
        </w:tc>
      </w:tr>
      <w:tr w:rsidR="001B5327" w:rsidRPr="00282C8F" w14:paraId="3DB1ED0D" w14:textId="77777777" w:rsidTr="00282C8F">
        <w:tc>
          <w:tcPr>
            <w:tcW w:w="3697" w:type="dxa"/>
          </w:tcPr>
          <w:p w14:paraId="1B80F822" w14:textId="77777777" w:rsidR="001B5327" w:rsidRDefault="001B5327" w:rsidP="001B5327">
            <w:pPr>
              <w:rPr>
                <w:b/>
                <w:bCs/>
                <w:sz w:val="20"/>
                <w:szCs w:val="18"/>
              </w:rPr>
            </w:pPr>
            <w:r w:rsidRPr="00282C8F">
              <w:rPr>
                <w:b/>
                <w:sz w:val="22"/>
                <w:szCs w:val="22"/>
              </w:rPr>
              <w:t>Contract 6</w:t>
            </w:r>
            <w:r w:rsidRPr="00282C8F">
              <w:rPr>
                <w:b/>
                <w:bCs/>
                <w:sz w:val="20"/>
                <w:szCs w:val="18"/>
              </w:rPr>
              <w:t xml:space="preserve"> MW-MTPW-544353-CW-RFB</w:t>
            </w:r>
          </w:p>
          <w:p w14:paraId="40688CC4" w14:textId="77777777" w:rsidR="001B5327" w:rsidRDefault="001B5327" w:rsidP="001B5327">
            <w:pPr>
              <w:rPr>
                <w:bCs/>
                <w:sz w:val="22"/>
                <w:szCs w:val="22"/>
              </w:rPr>
            </w:pPr>
            <w:r w:rsidRPr="00282C8F">
              <w:rPr>
                <w:b/>
                <w:sz w:val="22"/>
                <w:szCs w:val="22"/>
              </w:rPr>
              <w:t>:</w:t>
            </w:r>
            <w:r w:rsidRPr="00282C8F">
              <w:rPr>
                <w:bCs/>
                <w:sz w:val="22"/>
                <w:szCs w:val="22"/>
              </w:rPr>
              <w:t xml:space="preserve"> Selected spot improvements and construction of box culverts on </w:t>
            </w:r>
            <w:proofErr w:type="spellStart"/>
            <w:r w:rsidRPr="00282C8F">
              <w:rPr>
                <w:bCs/>
                <w:sz w:val="22"/>
                <w:szCs w:val="22"/>
              </w:rPr>
              <w:t>Mdeka</w:t>
            </w:r>
            <w:proofErr w:type="spellEnd"/>
            <w:r w:rsidRPr="00282C8F">
              <w:rPr>
                <w:bCs/>
                <w:sz w:val="22"/>
                <w:szCs w:val="22"/>
              </w:rPr>
              <w:t xml:space="preserve"> - </w:t>
            </w:r>
            <w:proofErr w:type="spellStart"/>
            <w:r w:rsidRPr="00282C8F">
              <w:rPr>
                <w:bCs/>
                <w:sz w:val="22"/>
                <w:szCs w:val="22"/>
              </w:rPr>
              <w:t>Chinyangute</w:t>
            </w:r>
            <w:proofErr w:type="spellEnd"/>
            <w:r w:rsidRPr="00282C8F">
              <w:rPr>
                <w:bCs/>
                <w:sz w:val="22"/>
                <w:szCs w:val="22"/>
              </w:rPr>
              <w:t xml:space="preserve"> (UD) Feeder Roads (10.6 Kms) in Blantyre District.</w:t>
            </w:r>
          </w:p>
          <w:p w14:paraId="0BA30061" w14:textId="5AE4B306" w:rsidR="001B5327" w:rsidRPr="00282C8F" w:rsidRDefault="001B5327" w:rsidP="001B53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9" w:type="dxa"/>
          </w:tcPr>
          <w:p w14:paraId="34DFA725" w14:textId="2F7CC39E" w:rsidR="001B5327" w:rsidRPr="00282C8F" w:rsidRDefault="001B5327" w:rsidP="001B5327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Monday.</w:t>
            </w:r>
          </w:p>
          <w:p w14:paraId="5341821E" w14:textId="03B7097F" w:rsidR="001B5327" w:rsidRPr="00282C8F" w:rsidRDefault="001B5327" w:rsidP="001B5327">
            <w:pPr>
              <w:rPr>
                <w:color w:val="000000"/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13</w:t>
            </w:r>
            <w:r w:rsidRPr="00282C8F">
              <w:rPr>
                <w:sz w:val="22"/>
                <w:szCs w:val="22"/>
                <w:vertAlign w:val="superscript"/>
              </w:rPr>
              <w:t>th</w:t>
            </w:r>
            <w:r w:rsidRPr="00282C8F">
              <w:rPr>
                <w:sz w:val="22"/>
                <w:szCs w:val="22"/>
              </w:rPr>
              <w:t xml:space="preserve"> </w:t>
            </w:r>
            <w:proofErr w:type="gramStart"/>
            <w:r w:rsidRPr="00282C8F">
              <w:rPr>
                <w:sz w:val="22"/>
                <w:szCs w:val="22"/>
              </w:rPr>
              <w:t>April  2026</w:t>
            </w:r>
            <w:proofErr w:type="gramEnd"/>
          </w:p>
        </w:tc>
        <w:tc>
          <w:tcPr>
            <w:tcW w:w="1037" w:type="dxa"/>
          </w:tcPr>
          <w:p w14:paraId="13299716" w14:textId="4846DAE7" w:rsidR="001B5327" w:rsidRPr="00282C8F" w:rsidRDefault="001B5327" w:rsidP="001B5327">
            <w:pPr>
              <w:rPr>
                <w:color w:val="000000"/>
                <w:sz w:val="22"/>
                <w:szCs w:val="22"/>
              </w:rPr>
            </w:pPr>
            <w:r w:rsidRPr="00282C8F">
              <w:rPr>
                <w:color w:val="000000"/>
                <w:sz w:val="22"/>
                <w:szCs w:val="22"/>
              </w:rPr>
              <w:t>2:30pm</w:t>
            </w:r>
          </w:p>
        </w:tc>
        <w:tc>
          <w:tcPr>
            <w:tcW w:w="2979" w:type="dxa"/>
          </w:tcPr>
          <w:p w14:paraId="3D95E6D5" w14:textId="77777777" w:rsidR="001B5327" w:rsidRPr="00282C8F" w:rsidRDefault="001B5327" w:rsidP="001B53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82C8F">
              <w:rPr>
                <w:color w:val="000000"/>
                <w:sz w:val="22"/>
                <w:szCs w:val="22"/>
              </w:rPr>
              <w:t>Mdeka</w:t>
            </w:r>
            <w:proofErr w:type="spellEnd"/>
          </w:p>
          <w:p w14:paraId="3AC549ED" w14:textId="77777777" w:rsidR="001B5327" w:rsidRPr="00282C8F" w:rsidRDefault="001B5327" w:rsidP="001B5327">
            <w:pPr>
              <w:rPr>
                <w:color w:val="000000"/>
                <w:sz w:val="22"/>
                <w:szCs w:val="22"/>
              </w:rPr>
            </w:pPr>
            <w:r w:rsidRPr="00282C8F">
              <w:rPr>
                <w:color w:val="000000"/>
                <w:sz w:val="22"/>
                <w:szCs w:val="22"/>
              </w:rPr>
              <w:t>Trading Centre</w:t>
            </w:r>
          </w:p>
        </w:tc>
      </w:tr>
      <w:tr w:rsidR="001B5327" w:rsidRPr="00282C8F" w14:paraId="20D22C12" w14:textId="77777777" w:rsidTr="00282C8F">
        <w:tc>
          <w:tcPr>
            <w:tcW w:w="3697" w:type="dxa"/>
          </w:tcPr>
          <w:p w14:paraId="1BCEA7A7" w14:textId="77777777" w:rsidR="001B5327" w:rsidRDefault="001B5327" w:rsidP="001B532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Lot 7</w:t>
            </w:r>
            <w:r w:rsidRPr="00282C8F">
              <w:rPr>
                <w:bCs/>
                <w:sz w:val="22"/>
                <w:szCs w:val="22"/>
              </w:rPr>
              <w:t xml:space="preserve">  </w:t>
            </w:r>
          </w:p>
          <w:p w14:paraId="620272C8" w14:textId="77777777" w:rsidR="001B5327" w:rsidRPr="00282C8F" w:rsidRDefault="001B5327" w:rsidP="001B5327">
            <w:pPr>
              <w:jc w:val="left"/>
              <w:rPr>
                <w:bCs/>
                <w:sz w:val="22"/>
                <w:szCs w:val="22"/>
              </w:rPr>
            </w:pPr>
            <w:r w:rsidRPr="00282C8F">
              <w:rPr>
                <w:bCs/>
                <w:sz w:val="22"/>
                <w:szCs w:val="22"/>
              </w:rPr>
              <w:t>Selected spot improvements and installation of drainage structures on Balaka-</w:t>
            </w:r>
            <w:proofErr w:type="spellStart"/>
            <w:r w:rsidRPr="00282C8F">
              <w:rPr>
                <w:bCs/>
                <w:sz w:val="22"/>
                <w:szCs w:val="22"/>
              </w:rPr>
              <w:t>Mbera</w:t>
            </w:r>
            <w:proofErr w:type="spellEnd"/>
            <w:r w:rsidRPr="00282C8F">
              <w:rPr>
                <w:bCs/>
                <w:sz w:val="22"/>
                <w:szCs w:val="22"/>
              </w:rPr>
              <w:t>-</w:t>
            </w:r>
            <w:proofErr w:type="spellStart"/>
            <w:r w:rsidRPr="00282C8F">
              <w:rPr>
                <w:bCs/>
                <w:sz w:val="22"/>
                <w:szCs w:val="22"/>
              </w:rPr>
              <w:t>Kachenga</w:t>
            </w:r>
            <w:proofErr w:type="spellEnd"/>
            <w:r w:rsidRPr="00282C8F">
              <w:rPr>
                <w:bCs/>
                <w:sz w:val="22"/>
                <w:szCs w:val="22"/>
              </w:rPr>
              <w:t xml:space="preserve"> (S133/T381) Road (15 Kms) in Balaka District </w:t>
            </w:r>
          </w:p>
          <w:p w14:paraId="12FA4215" w14:textId="77777777" w:rsidR="001B5327" w:rsidRPr="00282C8F" w:rsidRDefault="001B5327" w:rsidP="001B5327">
            <w:pPr>
              <w:rPr>
                <w:bCs/>
                <w:sz w:val="22"/>
                <w:szCs w:val="22"/>
              </w:rPr>
            </w:pPr>
            <w:r w:rsidRPr="00282C8F">
              <w:rPr>
                <w:bCs/>
                <w:sz w:val="22"/>
                <w:szCs w:val="22"/>
              </w:rPr>
              <w:t>Ref No:  MTPW-SATCP-LMI-2026 -BLK -Lot 4</w:t>
            </w:r>
          </w:p>
          <w:p w14:paraId="0D0075AA" w14:textId="77777777" w:rsidR="001B5327" w:rsidRPr="00282C8F" w:rsidRDefault="001B5327" w:rsidP="001B53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9" w:type="dxa"/>
          </w:tcPr>
          <w:p w14:paraId="25C5CC23" w14:textId="77777777" w:rsidR="001B5327" w:rsidRPr="00282C8F" w:rsidRDefault="001B5327" w:rsidP="001B5327">
            <w:pPr>
              <w:rPr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Thursday.</w:t>
            </w:r>
          </w:p>
          <w:p w14:paraId="7AC0958F" w14:textId="30353082" w:rsidR="001B5327" w:rsidRPr="00282C8F" w:rsidRDefault="001B5327" w:rsidP="001B5327">
            <w:pPr>
              <w:rPr>
                <w:color w:val="000000"/>
                <w:sz w:val="22"/>
                <w:szCs w:val="22"/>
              </w:rPr>
            </w:pPr>
            <w:r w:rsidRPr="00282C8F">
              <w:rPr>
                <w:sz w:val="22"/>
                <w:szCs w:val="22"/>
              </w:rPr>
              <w:t>9</w:t>
            </w:r>
            <w:r w:rsidRPr="00282C8F">
              <w:rPr>
                <w:sz w:val="22"/>
                <w:szCs w:val="22"/>
                <w:vertAlign w:val="superscript"/>
              </w:rPr>
              <w:t>th</w:t>
            </w:r>
            <w:r w:rsidRPr="00282C8F">
              <w:rPr>
                <w:sz w:val="22"/>
                <w:szCs w:val="22"/>
              </w:rPr>
              <w:t xml:space="preserve"> </w:t>
            </w:r>
            <w:proofErr w:type="gramStart"/>
            <w:r w:rsidRPr="00282C8F">
              <w:rPr>
                <w:sz w:val="22"/>
                <w:szCs w:val="22"/>
              </w:rPr>
              <w:t>April  2026</w:t>
            </w:r>
            <w:proofErr w:type="gramEnd"/>
          </w:p>
        </w:tc>
        <w:tc>
          <w:tcPr>
            <w:tcW w:w="1037" w:type="dxa"/>
          </w:tcPr>
          <w:p w14:paraId="49368689" w14:textId="0392C43F" w:rsidR="001B5327" w:rsidRPr="00282C8F" w:rsidRDefault="001B5327" w:rsidP="001B5327">
            <w:pPr>
              <w:rPr>
                <w:color w:val="000000"/>
                <w:sz w:val="22"/>
                <w:szCs w:val="22"/>
              </w:rPr>
            </w:pPr>
            <w:r w:rsidRPr="00282C8F">
              <w:rPr>
                <w:color w:val="000000"/>
                <w:sz w:val="22"/>
                <w:szCs w:val="22"/>
              </w:rPr>
              <w:t>2:30pm</w:t>
            </w:r>
          </w:p>
        </w:tc>
        <w:tc>
          <w:tcPr>
            <w:tcW w:w="2979" w:type="dxa"/>
          </w:tcPr>
          <w:p w14:paraId="4BD40BB6" w14:textId="307F5045" w:rsidR="001B5327" w:rsidRPr="00282C8F" w:rsidRDefault="001B5327" w:rsidP="001B5327">
            <w:pPr>
              <w:rPr>
                <w:color w:val="000000"/>
                <w:sz w:val="22"/>
                <w:szCs w:val="22"/>
              </w:rPr>
            </w:pPr>
            <w:r w:rsidRPr="00282C8F">
              <w:rPr>
                <w:color w:val="000000"/>
                <w:sz w:val="22"/>
                <w:szCs w:val="22"/>
              </w:rPr>
              <w:t>Balaka DC office</w:t>
            </w:r>
          </w:p>
        </w:tc>
      </w:tr>
      <w:tr w:rsidR="001B5327" w:rsidRPr="006F4AAC" w14:paraId="287381FA" w14:textId="77777777" w:rsidTr="00282C8F">
        <w:tc>
          <w:tcPr>
            <w:tcW w:w="3697" w:type="dxa"/>
          </w:tcPr>
          <w:p w14:paraId="2686A250" w14:textId="7AE03B38" w:rsidR="001B5327" w:rsidRPr="00282C8F" w:rsidRDefault="001B5327" w:rsidP="001B5327">
            <w:pPr>
              <w:jc w:val="left"/>
              <w:rPr>
                <w:b/>
                <w:sz w:val="22"/>
                <w:szCs w:val="22"/>
              </w:rPr>
            </w:pPr>
            <w:r w:rsidRPr="00282C8F">
              <w:rPr>
                <w:b/>
                <w:sz w:val="22"/>
                <w:szCs w:val="22"/>
              </w:rPr>
              <w:t>Prebid Conference for ALL contracts 1-7 (Maximum 2 representatives from interested bidders)</w:t>
            </w:r>
          </w:p>
        </w:tc>
        <w:tc>
          <w:tcPr>
            <w:tcW w:w="1359" w:type="dxa"/>
          </w:tcPr>
          <w:p w14:paraId="53952559" w14:textId="57D1A1C4" w:rsidR="001B5327" w:rsidRPr="00282C8F" w:rsidRDefault="001B5327" w:rsidP="001B5327">
            <w:pPr>
              <w:rPr>
                <w:b/>
                <w:sz w:val="22"/>
                <w:szCs w:val="22"/>
              </w:rPr>
            </w:pPr>
            <w:r w:rsidRPr="00282C8F">
              <w:rPr>
                <w:b/>
                <w:sz w:val="22"/>
                <w:szCs w:val="22"/>
              </w:rPr>
              <w:t>Wednesday, 15</w:t>
            </w:r>
            <w:r w:rsidRPr="00282C8F">
              <w:rPr>
                <w:b/>
                <w:sz w:val="22"/>
                <w:szCs w:val="22"/>
                <w:vertAlign w:val="superscript"/>
              </w:rPr>
              <w:t>th</w:t>
            </w:r>
            <w:r w:rsidRPr="00282C8F">
              <w:rPr>
                <w:b/>
                <w:sz w:val="22"/>
                <w:szCs w:val="22"/>
              </w:rPr>
              <w:t xml:space="preserve"> April 2026</w:t>
            </w:r>
          </w:p>
          <w:p w14:paraId="160D9CE6" w14:textId="39FD8DB5" w:rsidR="001B5327" w:rsidRPr="00282C8F" w:rsidRDefault="001B5327" w:rsidP="001B5327">
            <w:pPr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</w:tcPr>
          <w:p w14:paraId="2348E21F" w14:textId="7A71B996" w:rsidR="001B5327" w:rsidRPr="00282C8F" w:rsidRDefault="001B5327" w:rsidP="001B5327">
            <w:pPr>
              <w:rPr>
                <w:b/>
                <w:sz w:val="22"/>
                <w:szCs w:val="22"/>
              </w:rPr>
            </w:pPr>
            <w:r w:rsidRPr="00282C8F">
              <w:rPr>
                <w:b/>
                <w:sz w:val="22"/>
                <w:szCs w:val="22"/>
              </w:rPr>
              <w:t>9:30am</w:t>
            </w:r>
          </w:p>
        </w:tc>
        <w:tc>
          <w:tcPr>
            <w:tcW w:w="2979" w:type="dxa"/>
          </w:tcPr>
          <w:p w14:paraId="3E178C70" w14:textId="5CABF6E9" w:rsidR="001B5327" w:rsidRPr="001828B5" w:rsidRDefault="001B5327" w:rsidP="001B5327">
            <w:pPr>
              <w:rPr>
                <w:b/>
                <w:sz w:val="22"/>
                <w:szCs w:val="22"/>
              </w:rPr>
            </w:pPr>
            <w:r w:rsidRPr="00282C8F">
              <w:rPr>
                <w:b/>
                <w:sz w:val="22"/>
                <w:szCs w:val="22"/>
              </w:rPr>
              <w:t>Crossroads Hotel, Blantyre</w:t>
            </w:r>
          </w:p>
        </w:tc>
      </w:tr>
    </w:tbl>
    <w:p w14:paraId="251653E0" w14:textId="77777777" w:rsidR="00231915" w:rsidRDefault="00231915" w:rsidP="004F52DF">
      <w:pPr>
        <w:tabs>
          <w:tab w:val="left" w:pos="1800"/>
          <w:tab w:val="left" w:pos="2520"/>
          <w:tab w:val="left" w:pos="2835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contextualSpacing/>
        <w:jc w:val="both"/>
        <w:rPr>
          <w:color w:val="000000" w:themeColor="text1"/>
          <w:spacing w:val="-2"/>
        </w:rPr>
      </w:pPr>
    </w:p>
    <w:p w14:paraId="39682B26" w14:textId="77777777" w:rsidR="00231915" w:rsidRDefault="00231915" w:rsidP="00231915">
      <w:pPr>
        <w:tabs>
          <w:tab w:val="left" w:pos="1800"/>
          <w:tab w:val="left" w:pos="2520"/>
          <w:tab w:val="left" w:pos="2835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contextualSpacing/>
        <w:jc w:val="both"/>
        <w:rPr>
          <w:color w:val="000000" w:themeColor="text1"/>
          <w:spacing w:val="-2"/>
        </w:rPr>
      </w:pPr>
    </w:p>
    <w:p w14:paraId="003CBCA0" w14:textId="7E7C5C2B" w:rsidR="00931E05" w:rsidRPr="002C1FB3" w:rsidRDefault="00931E05" w:rsidP="00931E05">
      <w:pPr>
        <w:numPr>
          <w:ilvl w:val="0"/>
          <w:numId w:val="2"/>
        </w:numPr>
        <w:tabs>
          <w:tab w:val="left" w:pos="1800"/>
          <w:tab w:val="left" w:pos="2520"/>
          <w:tab w:val="left" w:pos="2835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contextualSpacing/>
        <w:jc w:val="both"/>
        <w:rPr>
          <w:color w:val="000000" w:themeColor="text1"/>
          <w:spacing w:val="-2"/>
        </w:rPr>
      </w:pPr>
      <w:r w:rsidRPr="00EF5972">
        <w:rPr>
          <w:color w:val="000000" w:themeColor="text1"/>
          <w:spacing w:val="-2"/>
        </w:rPr>
        <w:lastRenderedPageBreak/>
        <w:t xml:space="preserve">Bidding will be conducted through </w:t>
      </w:r>
      <w:r w:rsidR="00C337B1" w:rsidRPr="00A53FB3">
        <w:rPr>
          <w:color w:val="000000" w:themeColor="text1"/>
          <w:spacing w:val="-2"/>
        </w:rPr>
        <w:t>N</w:t>
      </w:r>
      <w:r w:rsidRPr="00A53FB3">
        <w:rPr>
          <w:color w:val="000000" w:themeColor="text1"/>
          <w:spacing w:val="-2"/>
        </w:rPr>
        <w:t>ational</w:t>
      </w:r>
      <w:r w:rsidRPr="00EF5972">
        <w:rPr>
          <w:color w:val="000000" w:themeColor="text1"/>
          <w:spacing w:val="-2"/>
        </w:rPr>
        <w:t xml:space="preserve"> Competitive Procurement using Request for Bids (RFB) as specified in the World Bank's the Procurement Regulations for IPF Borrowers, Procurement in Investment Project Financing, Goods,</w:t>
      </w:r>
      <w:r w:rsidRPr="002C1FB3">
        <w:rPr>
          <w:color w:val="000000" w:themeColor="text1"/>
          <w:spacing w:val="-2"/>
        </w:rPr>
        <w:t xml:space="preserve"> Works, Non-Consulting and Consulting Services, Fifth Edition, September 202</w:t>
      </w:r>
      <w:r>
        <w:rPr>
          <w:color w:val="000000" w:themeColor="text1"/>
          <w:spacing w:val="-2"/>
        </w:rPr>
        <w:t>5</w:t>
      </w:r>
      <w:r w:rsidRPr="002C1FB3">
        <w:rPr>
          <w:color w:val="000000" w:themeColor="text1"/>
          <w:spacing w:val="-2"/>
        </w:rPr>
        <w:t xml:space="preserve"> ("Procurement Regulations"), and is open to all eligible Applicants as defined in the Procurement Regulations.</w:t>
      </w:r>
    </w:p>
    <w:p w14:paraId="351D05BD" w14:textId="77777777" w:rsidR="00931E05" w:rsidRPr="002C1FB3" w:rsidRDefault="00931E05" w:rsidP="00931E05">
      <w:pPr>
        <w:suppressAutoHyphens/>
        <w:spacing w:before="120" w:after="120"/>
        <w:rPr>
          <w:color w:val="000000" w:themeColor="text1"/>
          <w:spacing w:val="-2"/>
        </w:rPr>
      </w:pPr>
    </w:p>
    <w:p w14:paraId="357205AB" w14:textId="674C8322" w:rsidR="00931E05" w:rsidRPr="002E3705" w:rsidRDefault="00931E05" w:rsidP="002E3705">
      <w:pPr>
        <w:numPr>
          <w:ilvl w:val="0"/>
          <w:numId w:val="2"/>
        </w:numPr>
        <w:tabs>
          <w:tab w:val="left" w:pos="1800"/>
          <w:tab w:val="left" w:pos="2520"/>
          <w:tab w:val="left" w:pos="2835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contextualSpacing/>
        <w:jc w:val="both"/>
        <w:rPr>
          <w:color w:val="000000" w:themeColor="text1"/>
          <w:spacing w:val="-2"/>
        </w:rPr>
      </w:pPr>
      <w:r w:rsidRPr="002C1FB3">
        <w:rPr>
          <w:color w:val="000000" w:themeColor="text1"/>
          <w:spacing w:val="-2"/>
        </w:rPr>
        <w:t xml:space="preserve">Interested eligible Bidders may obtain further information from </w:t>
      </w:r>
      <w:r w:rsidRPr="00E8355E">
        <w:rPr>
          <w:b/>
          <w:color w:val="000000" w:themeColor="text1"/>
          <w:spacing w:val="-2"/>
        </w:rPr>
        <w:t>Ministry of Transport and Public Works</w:t>
      </w:r>
      <w:r w:rsidRPr="002C1FB3">
        <w:rPr>
          <w:b/>
          <w:color w:val="000000" w:themeColor="text1"/>
          <w:spacing w:val="-2"/>
        </w:rPr>
        <w:t>, Pro</w:t>
      </w:r>
      <w:r>
        <w:rPr>
          <w:b/>
          <w:color w:val="000000" w:themeColor="text1"/>
          <w:spacing w:val="-2"/>
        </w:rPr>
        <w:t>ject Manager</w:t>
      </w:r>
      <w:r w:rsidRPr="002C1FB3">
        <w:rPr>
          <w:color w:val="000000" w:themeColor="text1"/>
          <w:spacing w:val="-2"/>
        </w:rPr>
        <w:t>, Attention:,</w:t>
      </w:r>
      <w:r w:rsidR="004719AF">
        <w:rPr>
          <w:color w:val="000000" w:themeColor="text1"/>
          <w:spacing w:val="-2"/>
        </w:rPr>
        <w:t xml:space="preserve"> </w:t>
      </w:r>
      <w:r w:rsidR="002E3705" w:rsidRPr="003D7572">
        <w:t>email address </w:t>
      </w:r>
      <w:hyperlink r:id="rId6" w:tgtFrame="_blank" w:history="1">
        <w:r w:rsidR="002E3705" w:rsidRPr="003D7572">
          <w:rPr>
            <w:rStyle w:val="Hyperlink"/>
          </w:rPr>
          <w:t>procurement@satcp.mw</w:t>
        </w:r>
      </w:hyperlink>
      <w:r w:rsidR="002E3705" w:rsidRPr="003D7572">
        <w:t> or </w:t>
      </w:r>
      <w:hyperlink r:id="rId7" w:tgtFrame="_blank" w:history="1">
        <w:r w:rsidR="002E3705" w:rsidRPr="003D7572">
          <w:rPr>
            <w:rStyle w:val="Hyperlink"/>
          </w:rPr>
          <w:t>nkhawanawo@gmail.com</w:t>
        </w:r>
      </w:hyperlink>
      <w:r w:rsidR="002E3705" w:rsidRPr="003D7572">
        <w:t>  </w:t>
      </w:r>
      <w:r w:rsidR="002E3705" w:rsidRPr="002E3705">
        <w:t>C</w:t>
      </w:r>
      <w:r w:rsidR="002E3705">
        <w:t xml:space="preserve">opy: </w:t>
      </w:r>
      <w:hyperlink r:id="rId8" w:tgtFrame="_blank" w:history="1">
        <w:r w:rsidR="002E3705" w:rsidRPr="002E3705">
          <w:rPr>
            <w:rStyle w:val="Hyperlink"/>
            <w:i/>
            <w:iCs/>
          </w:rPr>
          <w:t>crispin.gondwe@satcp.mw</w:t>
        </w:r>
      </w:hyperlink>
      <w:r w:rsidR="002E3705" w:rsidRPr="002E3705">
        <w:t>;    </w:t>
      </w:r>
      <w:r w:rsidRPr="00DC1BC6">
        <w:t xml:space="preserve">  </w:t>
      </w:r>
      <w:r w:rsidRPr="002E3705">
        <w:rPr>
          <w:color w:val="000000" w:themeColor="text1"/>
          <w:spacing w:val="-2"/>
        </w:rPr>
        <w:t xml:space="preserve">and inspect the bidding documents during office hours between </w:t>
      </w:r>
      <w:r w:rsidRPr="002E3705">
        <w:rPr>
          <w:b/>
          <w:color w:val="000000" w:themeColor="text1"/>
          <w:spacing w:val="-2"/>
        </w:rPr>
        <w:t>08:00 to 12:00</w:t>
      </w:r>
      <w:r w:rsidRPr="002E3705">
        <w:rPr>
          <w:color w:val="000000" w:themeColor="text1"/>
          <w:spacing w:val="-2"/>
        </w:rPr>
        <w:t xml:space="preserve"> in the morning and </w:t>
      </w:r>
      <w:r w:rsidRPr="002E3705">
        <w:rPr>
          <w:b/>
          <w:color w:val="000000" w:themeColor="text1"/>
          <w:spacing w:val="-2"/>
        </w:rPr>
        <w:t>13:00 to 16:00</w:t>
      </w:r>
      <w:r w:rsidRPr="002E3705">
        <w:rPr>
          <w:color w:val="000000" w:themeColor="text1"/>
          <w:spacing w:val="-2"/>
        </w:rPr>
        <w:t xml:space="preserve"> in the afternoon from Monday to Friday, except public holidays at the address given at the end of this RFB.</w:t>
      </w:r>
    </w:p>
    <w:p w14:paraId="72504975" w14:textId="77777777" w:rsidR="00931E05" w:rsidRPr="002C1FB3" w:rsidRDefault="00931E05" w:rsidP="00931E05">
      <w:pPr>
        <w:rPr>
          <w:color w:val="000000" w:themeColor="text1"/>
          <w:spacing w:val="-2"/>
        </w:rPr>
      </w:pPr>
    </w:p>
    <w:p w14:paraId="0D1F13A1" w14:textId="58F3781B" w:rsidR="00931E05" w:rsidRPr="002C1FB3" w:rsidRDefault="00931E05" w:rsidP="00931E05">
      <w:pPr>
        <w:pStyle w:val="ListParagraph"/>
        <w:numPr>
          <w:ilvl w:val="0"/>
          <w:numId w:val="2"/>
        </w:numPr>
        <w:suppressAutoHyphens/>
        <w:spacing w:before="120" w:after="120"/>
        <w:contextualSpacing w:val="0"/>
        <w:jc w:val="both"/>
        <w:rPr>
          <w:b/>
          <w:color w:val="000000" w:themeColor="text1"/>
          <w:spacing w:val="-2"/>
        </w:rPr>
      </w:pPr>
      <w:r w:rsidRPr="002C1FB3">
        <w:rPr>
          <w:color w:val="000000" w:themeColor="text1"/>
          <w:spacing w:val="-2"/>
        </w:rPr>
        <w:t xml:space="preserve">The Bidding documents in </w:t>
      </w:r>
      <w:r w:rsidRPr="002C1FB3">
        <w:rPr>
          <w:b/>
          <w:color w:val="000000" w:themeColor="text1"/>
          <w:spacing w:val="-2"/>
        </w:rPr>
        <w:t>English</w:t>
      </w:r>
      <w:r w:rsidRPr="002C1FB3">
        <w:rPr>
          <w:color w:val="000000" w:themeColor="text1"/>
          <w:spacing w:val="-2"/>
        </w:rPr>
        <w:t xml:space="preserve"> may be purchased by interested eligible Bidders upon the submission of a written application to the address below and upon payment of a non</w:t>
      </w:r>
      <w:r w:rsidR="004719AF">
        <w:rPr>
          <w:color w:val="000000" w:themeColor="text1"/>
          <w:spacing w:val="-2"/>
        </w:rPr>
        <w:t>-</w:t>
      </w:r>
      <w:r w:rsidRPr="002C1FB3">
        <w:rPr>
          <w:color w:val="000000" w:themeColor="text1"/>
          <w:spacing w:val="-2"/>
        </w:rPr>
        <w:t xml:space="preserve">refundable fee of </w:t>
      </w:r>
      <w:r w:rsidRPr="00DD1967">
        <w:rPr>
          <w:b/>
          <w:color w:val="000000" w:themeColor="text1"/>
          <w:spacing w:val="-2"/>
        </w:rPr>
        <w:t>MWK</w:t>
      </w:r>
      <w:r w:rsidR="002E3705" w:rsidRPr="00DD1967">
        <w:rPr>
          <w:b/>
          <w:color w:val="000000" w:themeColor="text1"/>
          <w:spacing w:val="-2"/>
        </w:rPr>
        <w:t>2</w:t>
      </w:r>
      <w:r w:rsidRPr="00DD1967">
        <w:rPr>
          <w:b/>
          <w:color w:val="000000" w:themeColor="text1"/>
          <w:spacing w:val="-2"/>
        </w:rPr>
        <w:t xml:space="preserve">0,000.00 (Malawian Kwacha: </w:t>
      </w:r>
      <w:r w:rsidR="002E3705" w:rsidRPr="00DD1967">
        <w:rPr>
          <w:b/>
          <w:color w:val="000000" w:themeColor="text1"/>
          <w:spacing w:val="-2"/>
        </w:rPr>
        <w:t>Twen</w:t>
      </w:r>
      <w:r w:rsidR="004719AF" w:rsidRPr="00DD1967">
        <w:rPr>
          <w:b/>
          <w:color w:val="000000" w:themeColor="text1"/>
          <w:spacing w:val="-2"/>
        </w:rPr>
        <w:t>ty</w:t>
      </w:r>
      <w:r w:rsidRPr="00DD1967">
        <w:rPr>
          <w:b/>
          <w:color w:val="000000" w:themeColor="text1"/>
          <w:spacing w:val="-2"/>
        </w:rPr>
        <w:t xml:space="preserve"> thousand only). </w:t>
      </w:r>
      <w:r w:rsidRPr="00DD1967">
        <w:rPr>
          <w:color w:val="000000" w:themeColor="text1"/>
          <w:spacing w:val="-2"/>
        </w:rPr>
        <w:t xml:space="preserve">The method of payment will be Bank deposit at </w:t>
      </w:r>
      <w:r w:rsidR="00282C8F" w:rsidRPr="00DD1967">
        <w:rPr>
          <w:color w:val="000000" w:themeColor="text1"/>
          <w:spacing w:val="-2"/>
        </w:rPr>
        <w:t>the account</w:t>
      </w:r>
      <w:r w:rsidRPr="002C1FB3">
        <w:rPr>
          <w:color w:val="000000" w:themeColor="text1"/>
          <w:spacing w:val="-2"/>
        </w:rPr>
        <w:t xml:space="preserve"> indicated below. The Bank deposit should be cash or bank certified cheque. The documents will be distributed by e-mail or downloaded from the following authori</w:t>
      </w:r>
      <w:r w:rsidR="004719AF">
        <w:rPr>
          <w:color w:val="000000" w:themeColor="text1"/>
          <w:spacing w:val="-2"/>
        </w:rPr>
        <w:t>z</w:t>
      </w:r>
      <w:r w:rsidRPr="002C1FB3">
        <w:rPr>
          <w:color w:val="000000" w:themeColor="text1"/>
          <w:spacing w:val="-2"/>
        </w:rPr>
        <w:t xml:space="preserve">ed </w:t>
      </w:r>
      <w:r w:rsidR="00282C8F" w:rsidRPr="002C1FB3">
        <w:rPr>
          <w:color w:val="000000" w:themeColor="text1"/>
          <w:spacing w:val="-2"/>
        </w:rPr>
        <w:t>website:</w:t>
      </w:r>
      <w:r w:rsidRPr="002C1FB3">
        <w:rPr>
          <w:color w:val="000000" w:themeColor="text1"/>
          <w:spacing w:val="-2"/>
        </w:rPr>
        <w:t xml:space="preserve"> </w:t>
      </w:r>
      <w:hyperlink r:id="rId9" w:history="1">
        <w:r w:rsidRPr="002C1FB3">
          <w:rPr>
            <w:rStyle w:val="Hyperlink"/>
            <w:rFonts w:eastAsiaTheme="majorEastAsia"/>
          </w:rPr>
          <w:t>www.satcp.mw</w:t>
        </w:r>
      </w:hyperlink>
      <w:r w:rsidRPr="002C1FB3">
        <w:rPr>
          <w:color w:val="000000" w:themeColor="text1"/>
          <w:spacing w:val="-2"/>
        </w:rPr>
        <w:t xml:space="preserve"> </w:t>
      </w:r>
    </w:p>
    <w:p w14:paraId="7C40C05B" w14:textId="5B530A62" w:rsidR="00931E05" w:rsidRPr="00DD1967" w:rsidRDefault="00931E05" w:rsidP="00DD1967">
      <w:pPr>
        <w:suppressAutoHyphens/>
        <w:ind w:left="636"/>
        <w:rPr>
          <w:color w:val="000000" w:themeColor="text1"/>
          <w:spacing w:val="-2"/>
        </w:rPr>
      </w:pPr>
      <w:r w:rsidRPr="00DD1967">
        <w:rPr>
          <w:b/>
          <w:color w:val="000000" w:themeColor="text1"/>
          <w:spacing w:val="-2"/>
        </w:rPr>
        <w:t>Bank:</w:t>
      </w:r>
      <w:r w:rsidRPr="00DD1967">
        <w:rPr>
          <w:color w:val="000000" w:themeColor="text1"/>
          <w:spacing w:val="-2"/>
        </w:rPr>
        <w:tab/>
      </w:r>
      <w:r w:rsidRPr="00DD1967">
        <w:rPr>
          <w:color w:val="000000" w:themeColor="text1"/>
          <w:spacing w:val="-2"/>
        </w:rPr>
        <w:tab/>
      </w:r>
      <w:r w:rsidRPr="00DD1967">
        <w:rPr>
          <w:color w:val="000000" w:themeColor="text1"/>
          <w:spacing w:val="-2"/>
        </w:rPr>
        <w:tab/>
      </w:r>
      <w:r w:rsidR="00E13221" w:rsidRPr="00DD1967">
        <w:rPr>
          <w:color w:val="000000" w:themeColor="text1"/>
          <w:spacing w:val="-2"/>
        </w:rPr>
        <w:t>Eco</w:t>
      </w:r>
      <w:r w:rsidRPr="00DD1967">
        <w:rPr>
          <w:color w:val="000000" w:themeColor="text1"/>
          <w:spacing w:val="-2"/>
        </w:rPr>
        <w:t xml:space="preserve"> Bank</w:t>
      </w:r>
    </w:p>
    <w:p w14:paraId="5B205E17" w14:textId="398951C2" w:rsidR="00931E05" w:rsidRPr="00DD1967" w:rsidRDefault="00931E05" w:rsidP="00DD1967">
      <w:pPr>
        <w:suppressAutoHyphens/>
        <w:ind w:left="636"/>
        <w:rPr>
          <w:color w:val="000000" w:themeColor="text1"/>
          <w:spacing w:val="-2"/>
        </w:rPr>
      </w:pPr>
      <w:r w:rsidRPr="00DD1967">
        <w:rPr>
          <w:b/>
          <w:color w:val="000000" w:themeColor="text1"/>
          <w:spacing w:val="-2"/>
        </w:rPr>
        <w:t>Account name:</w:t>
      </w:r>
      <w:r w:rsidRPr="00DD1967">
        <w:rPr>
          <w:color w:val="000000" w:themeColor="text1"/>
          <w:spacing w:val="-2"/>
        </w:rPr>
        <w:t xml:space="preserve"> </w:t>
      </w:r>
      <w:r w:rsidRPr="00DD1967">
        <w:rPr>
          <w:color w:val="000000" w:themeColor="text1"/>
          <w:spacing w:val="-2"/>
        </w:rPr>
        <w:tab/>
      </w:r>
      <w:r w:rsidR="00E13221" w:rsidRPr="00DD1967">
        <w:rPr>
          <w:color w:val="000000" w:themeColor="text1"/>
          <w:spacing w:val="-2"/>
        </w:rPr>
        <w:t>SATCP</w:t>
      </w:r>
    </w:p>
    <w:p w14:paraId="03C67C17" w14:textId="037D27C1" w:rsidR="00931E05" w:rsidRDefault="00931E05" w:rsidP="00DD1967">
      <w:pPr>
        <w:suppressAutoHyphens/>
        <w:ind w:left="636"/>
        <w:rPr>
          <w:i/>
          <w:spacing w:val="-2"/>
        </w:rPr>
      </w:pPr>
      <w:r w:rsidRPr="00DD1967">
        <w:rPr>
          <w:b/>
          <w:color w:val="000000" w:themeColor="text1"/>
          <w:spacing w:val="-2"/>
        </w:rPr>
        <w:t>Account number:</w:t>
      </w:r>
      <w:r w:rsidRPr="00DD1967">
        <w:rPr>
          <w:color w:val="000000" w:themeColor="text1"/>
          <w:spacing w:val="-2"/>
        </w:rPr>
        <w:t xml:space="preserve"> </w:t>
      </w:r>
      <w:r w:rsidRPr="00DD1967">
        <w:rPr>
          <w:color w:val="000000" w:themeColor="text1"/>
          <w:spacing w:val="-2"/>
        </w:rPr>
        <w:tab/>
      </w:r>
      <w:r w:rsidR="00E13221" w:rsidRPr="00DD1967">
        <w:rPr>
          <w:i/>
          <w:spacing w:val="-2"/>
        </w:rPr>
        <w:t xml:space="preserve">5460000005752 </w:t>
      </w:r>
    </w:p>
    <w:p w14:paraId="3E185CF9" w14:textId="49BAC0A7" w:rsidR="006B3391" w:rsidRPr="00DD1967" w:rsidRDefault="006B3391" w:rsidP="00DD1967">
      <w:pPr>
        <w:suppressAutoHyphens/>
        <w:ind w:left="636"/>
        <w:rPr>
          <w:color w:val="000000" w:themeColor="text1"/>
          <w:spacing w:val="-2"/>
        </w:rPr>
      </w:pPr>
      <w:r>
        <w:rPr>
          <w:b/>
          <w:color w:val="000000" w:themeColor="text1"/>
          <w:spacing w:val="-2"/>
        </w:rPr>
        <w:t xml:space="preserve">Swift code                     </w:t>
      </w:r>
      <w:r w:rsidRPr="006B3391">
        <w:rPr>
          <w:b/>
          <w:color w:val="000000" w:themeColor="text1"/>
          <w:spacing w:val="-2"/>
        </w:rPr>
        <w:t>ECOCMWMW</w:t>
      </w:r>
    </w:p>
    <w:p w14:paraId="709328C3" w14:textId="2906066C" w:rsidR="00931E05" w:rsidRDefault="00931E05" w:rsidP="00DD1967">
      <w:pPr>
        <w:suppressAutoHyphens/>
        <w:ind w:left="636"/>
        <w:rPr>
          <w:color w:val="000000" w:themeColor="text1"/>
          <w:spacing w:val="-2"/>
        </w:rPr>
      </w:pPr>
      <w:r w:rsidRPr="00DD1967">
        <w:rPr>
          <w:b/>
          <w:color w:val="000000" w:themeColor="text1"/>
          <w:spacing w:val="-2"/>
        </w:rPr>
        <w:t>Branch:</w:t>
      </w:r>
      <w:r w:rsidRPr="00DD1967">
        <w:rPr>
          <w:color w:val="000000" w:themeColor="text1"/>
          <w:spacing w:val="-2"/>
        </w:rPr>
        <w:t xml:space="preserve"> </w:t>
      </w:r>
      <w:r w:rsidRPr="00DD1967">
        <w:rPr>
          <w:color w:val="000000" w:themeColor="text1"/>
          <w:spacing w:val="-2"/>
        </w:rPr>
        <w:tab/>
      </w:r>
      <w:r w:rsidRPr="00DD1967">
        <w:rPr>
          <w:color w:val="000000" w:themeColor="text1"/>
          <w:spacing w:val="-2"/>
        </w:rPr>
        <w:tab/>
      </w:r>
      <w:r w:rsidR="00097A3B" w:rsidRPr="00DD1967">
        <w:rPr>
          <w:color w:val="000000" w:themeColor="text1"/>
          <w:spacing w:val="-2"/>
        </w:rPr>
        <w:t>Lilongwe Branch</w:t>
      </w:r>
    </w:p>
    <w:p w14:paraId="7C23F2DD" w14:textId="77777777" w:rsidR="00230F3C" w:rsidRPr="002C1FB3" w:rsidRDefault="00230F3C" w:rsidP="00230F3C">
      <w:pPr>
        <w:suppressAutoHyphens/>
        <w:rPr>
          <w:color w:val="000000" w:themeColor="text1"/>
          <w:spacing w:val="-2"/>
        </w:rPr>
      </w:pPr>
    </w:p>
    <w:p w14:paraId="1CD3E16B" w14:textId="77777777" w:rsidR="00931E05" w:rsidRPr="00231915" w:rsidRDefault="00931E05" w:rsidP="00931E05">
      <w:pPr>
        <w:pStyle w:val="ListParagraph"/>
        <w:numPr>
          <w:ilvl w:val="0"/>
          <w:numId w:val="2"/>
        </w:numPr>
        <w:suppressAutoHyphens/>
        <w:spacing w:before="120" w:after="120"/>
        <w:ind w:left="634" w:hanging="634"/>
        <w:contextualSpacing w:val="0"/>
        <w:jc w:val="both"/>
        <w:rPr>
          <w:i/>
          <w:color w:val="000000" w:themeColor="text1"/>
          <w:spacing w:val="-2"/>
        </w:rPr>
      </w:pPr>
      <w:r w:rsidRPr="00252091">
        <w:rPr>
          <w:color w:val="000000" w:themeColor="text1"/>
          <w:spacing w:val="-2"/>
        </w:rPr>
        <w:t xml:space="preserve">All bids must be accompanied by a </w:t>
      </w:r>
      <w:r w:rsidRPr="00252091">
        <w:rPr>
          <w:b/>
          <w:bCs/>
          <w:color w:val="000000" w:themeColor="text1"/>
          <w:spacing w:val="-2"/>
        </w:rPr>
        <w:t>Bid-Securing Declaration</w:t>
      </w:r>
      <w:r>
        <w:rPr>
          <w:b/>
          <w:bCs/>
          <w:color w:val="000000" w:themeColor="text1"/>
          <w:spacing w:val="-2"/>
        </w:rPr>
        <w:t>.</w:t>
      </w:r>
      <w:r w:rsidRPr="00252091">
        <w:rPr>
          <w:color w:val="000000" w:themeColor="text1"/>
          <w:spacing w:val="-2"/>
        </w:rPr>
        <w:t xml:space="preserve"> </w:t>
      </w:r>
    </w:p>
    <w:p w14:paraId="26BBEAB4" w14:textId="6DD069FF" w:rsidR="001B5327" w:rsidRDefault="001B5327" w:rsidP="00231915">
      <w:pPr>
        <w:numPr>
          <w:ilvl w:val="0"/>
          <w:numId w:val="2"/>
        </w:numPr>
        <w:tabs>
          <w:tab w:val="left" w:pos="1800"/>
          <w:tab w:val="left" w:pos="2520"/>
          <w:tab w:val="left" w:pos="2835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contextualSpacing/>
        <w:jc w:val="both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t xml:space="preserve">Bid submission shall be on </w:t>
      </w:r>
      <w:r w:rsidRPr="00D74AE8">
        <w:rPr>
          <w:b/>
          <w:bCs/>
          <w:color w:val="000000" w:themeColor="text1"/>
          <w:spacing w:val="-2"/>
        </w:rPr>
        <w:t>Thursday</w:t>
      </w:r>
      <w:r>
        <w:rPr>
          <w:color w:val="000000" w:themeColor="text1"/>
          <w:spacing w:val="-2"/>
        </w:rPr>
        <w:t xml:space="preserve"> </w:t>
      </w:r>
      <w:r w:rsidRPr="00D74AE8">
        <w:rPr>
          <w:b/>
          <w:bCs/>
          <w:color w:val="000000" w:themeColor="text1"/>
          <w:spacing w:val="-2"/>
        </w:rPr>
        <w:t>30</w:t>
      </w:r>
      <w:r w:rsidRPr="00D74AE8">
        <w:rPr>
          <w:b/>
          <w:bCs/>
          <w:color w:val="000000" w:themeColor="text1"/>
          <w:spacing w:val="-2"/>
          <w:vertAlign w:val="superscript"/>
        </w:rPr>
        <w:t>th</w:t>
      </w:r>
      <w:r w:rsidRPr="00D74AE8">
        <w:rPr>
          <w:b/>
          <w:bCs/>
          <w:color w:val="000000" w:themeColor="text1"/>
          <w:spacing w:val="-2"/>
        </w:rPr>
        <w:t xml:space="preserve"> April 2026</w:t>
      </w:r>
      <w:r>
        <w:rPr>
          <w:b/>
          <w:bCs/>
          <w:color w:val="000000" w:themeColor="text1"/>
          <w:spacing w:val="-2"/>
        </w:rPr>
        <w:t xml:space="preserve"> at 10:00am at </w:t>
      </w:r>
      <w:proofErr w:type="gramStart"/>
      <w:r>
        <w:rPr>
          <w:b/>
          <w:bCs/>
          <w:color w:val="000000" w:themeColor="text1"/>
          <w:spacing w:val="-2"/>
        </w:rPr>
        <w:t>the  Ministry</w:t>
      </w:r>
      <w:proofErr w:type="gramEnd"/>
      <w:r>
        <w:rPr>
          <w:b/>
          <w:bCs/>
          <w:color w:val="000000" w:themeColor="text1"/>
          <w:spacing w:val="-2"/>
        </w:rPr>
        <w:t xml:space="preserve"> of Transport and Public Works at below address (11)</w:t>
      </w:r>
    </w:p>
    <w:p w14:paraId="58B7AE68" w14:textId="1F37476D" w:rsidR="00D6460A" w:rsidRDefault="00D6460A" w:rsidP="00231915">
      <w:pPr>
        <w:numPr>
          <w:ilvl w:val="0"/>
          <w:numId w:val="2"/>
        </w:numPr>
        <w:tabs>
          <w:tab w:val="left" w:pos="1800"/>
          <w:tab w:val="left" w:pos="2520"/>
          <w:tab w:val="left" w:pos="2835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contextualSpacing/>
        <w:jc w:val="both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t>Bids shall be opened in the presence of bidders or their representatives that choose to attend:</w:t>
      </w:r>
    </w:p>
    <w:p w14:paraId="012F7D9A" w14:textId="08FBA24B" w:rsidR="00D6460A" w:rsidRDefault="00D6460A" w:rsidP="00D6460A">
      <w:pPr>
        <w:tabs>
          <w:tab w:val="left" w:pos="1800"/>
          <w:tab w:val="left" w:pos="2520"/>
          <w:tab w:val="left" w:pos="2835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ind w:left="636"/>
        <w:contextualSpacing/>
        <w:jc w:val="both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t xml:space="preserve">On </w:t>
      </w:r>
      <w:r w:rsidR="00D74AE8" w:rsidRPr="00D74AE8">
        <w:rPr>
          <w:b/>
          <w:bCs/>
          <w:color w:val="000000" w:themeColor="text1"/>
          <w:spacing w:val="-2"/>
        </w:rPr>
        <w:t>Thursday</w:t>
      </w:r>
      <w:r w:rsidR="00D74AE8">
        <w:rPr>
          <w:color w:val="000000" w:themeColor="text1"/>
          <w:spacing w:val="-2"/>
        </w:rPr>
        <w:t xml:space="preserve"> </w:t>
      </w:r>
      <w:r w:rsidR="00D74AE8" w:rsidRPr="00D74AE8">
        <w:rPr>
          <w:b/>
          <w:bCs/>
          <w:color w:val="000000" w:themeColor="text1"/>
          <w:spacing w:val="-2"/>
        </w:rPr>
        <w:t>30</w:t>
      </w:r>
      <w:r w:rsidR="00D74AE8" w:rsidRPr="00D74AE8">
        <w:rPr>
          <w:b/>
          <w:bCs/>
          <w:color w:val="000000" w:themeColor="text1"/>
          <w:spacing w:val="-2"/>
          <w:vertAlign w:val="superscript"/>
        </w:rPr>
        <w:t>th</w:t>
      </w:r>
      <w:r w:rsidR="00D74AE8" w:rsidRPr="00D74AE8">
        <w:rPr>
          <w:b/>
          <w:bCs/>
          <w:color w:val="000000" w:themeColor="text1"/>
          <w:spacing w:val="-2"/>
        </w:rPr>
        <w:t xml:space="preserve"> April 2026</w:t>
      </w:r>
      <w:r>
        <w:rPr>
          <w:color w:val="000000" w:themeColor="text1"/>
          <w:spacing w:val="-2"/>
        </w:rPr>
        <w:t xml:space="preserve"> at </w:t>
      </w:r>
      <w:r w:rsidRPr="00D74AE8">
        <w:rPr>
          <w:b/>
          <w:bCs/>
          <w:color w:val="000000" w:themeColor="text1"/>
          <w:spacing w:val="-2"/>
        </w:rPr>
        <w:t>Golden Peacock Hotel</w:t>
      </w:r>
      <w:r>
        <w:rPr>
          <w:color w:val="000000" w:themeColor="text1"/>
          <w:spacing w:val="-2"/>
        </w:rPr>
        <w:t xml:space="preserve"> from </w:t>
      </w:r>
      <w:r w:rsidRPr="00D6460A">
        <w:rPr>
          <w:b/>
          <w:bCs/>
          <w:color w:val="000000" w:themeColor="text1"/>
          <w:spacing w:val="-2"/>
        </w:rPr>
        <w:t>10:30am</w:t>
      </w:r>
      <w:r>
        <w:rPr>
          <w:b/>
          <w:bCs/>
          <w:color w:val="000000" w:themeColor="text1"/>
          <w:spacing w:val="-2"/>
        </w:rPr>
        <w:t>.</w:t>
      </w:r>
    </w:p>
    <w:p w14:paraId="35C5C0A5" w14:textId="70466C5A" w:rsidR="00231915" w:rsidRPr="002C1FB3" w:rsidRDefault="00231915" w:rsidP="00231915">
      <w:pPr>
        <w:numPr>
          <w:ilvl w:val="0"/>
          <w:numId w:val="2"/>
        </w:numPr>
        <w:tabs>
          <w:tab w:val="left" w:pos="1800"/>
          <w:tab w:val="left" w:pos="2520"/>
          <w:tab w:val="left" w:pos="2835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contextualSpacing/>
        <w:jc w:val="both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t xml:space="preserve">Evaluation will be using Lowest Evaluated Tender considering Most Economic Advantageous Bid Analysis </w:t>
      </w:r>
      <w:r w:rsidR="00840190">
        <w:rPr>
          <w:color w:val="000000" w:themeColor="text1"/>
          <w:spacing w:val="-2"/>
        </w:rPr>
        <w:t xml:space="preserve">from first principles of cost estimation </w:t>
      </w:r>
      <w:r>
        <w:rPr>
          <w:color w:val="000000" w:themeColor="text1"/>
          <w:spacing w:val="-2"/>
        </w:rPr>
        <w:t>where the Client is not bound to award the Lowest Evaluated Bid in</w:t>
      </w:r>
      <w:r w:rsidR="00795974">
        <w:rPr>
          <w:color w:val="000000" w:themeColor="text1"/>
          <w:spacing w:val="-2"/>
        </w:rPr>
        <w:t>-</w:t>
      </w:r>
      <w:r>
        <w:rPr>
          <w:color w:val="000000" w:themeColor="text1"/>
          <w:spacing w:val="-2"/>
        </w:rPr>
        <w:t>case the bid is abnormally low.</w:t>
      </w:r>
    </w:p>
    <w:p w14:paraId="2AED4ED6" w14:textId="77777777" w:rsidR="00931E05" w:rsidRPr="002C1FB3" w:rsidRDefault="00931E05" w:rsidP="00931E05">
      <w:pPr>
        <w:pStyle w:val="ListParagraph"/>
        <w:numPr>
          <w:ilvl w:val="0"/>
          <w:numId w:val="2"/>
        </w:numPr>
        <w:suppressAutoHyphens/>
        <w:spacing w:before="120" w:after="240"/>
        <w:ind w:left="634" w:hanging="634"/>
        <w:contextualSpacing w:val="0"/>
        <w:jc w:val="both"/>
        <w:rPr>
          <w:i/>
          <w:color w:val="000000" w:themeColor="text1"/>
        </w:rPr>
      </w:pPr>
      <w:r w:rsidRPr="002C1FB3">
        <w:rPr>
          <w:iCs/>
          <w:color w:val="000000" w:themeColor="text1"/>
        </w:rPr>
        <w:t xml:space="preserve">The address (es) referred to above is (are): </w:t>
      </w:r>
    </w:p>
    <w:p w14:paraId="6CF633B8" w14:textId="77777777" w:rsidR="00931E05" w:rsidRPr="004E3161" w:rsidRDefault="00931E05" w:rsidP="00931E05">
      <w:pPr>
        <w:ind w:left="720"/>
        <w:rPr>
          <w:rFonts w:eastAsiaTheme="minorHAnsi"/>
          <w:b/>
          <w:bCs/>
          <w:color w:val="000000" w:themeColor="text1"/>
        </w:rPr>
      </w:pPr>
      <w:r w:rsidRPr="004E3161">
        <w:rPr>
          <w:rFonts w:eastAsiaTheme="minorHAnsi"/>
          <w:b/>
          <w:bCs/>
          <w:color w:val="000000" w:themeColor="text1"/>
        </w:rPr>
        <w:t>The Chairperson – Internal Procurement and Disposal Committee</w:t>
      </w:r>
    </w:p>
    <w:p w14:paraId="3C2AFABA" w14:textId="77777777" w:rsidR="00931E05" w:rsidRPr="004E3161" w:rsidRDefault="00931E05" w:rsidP="00931E05">
      <w:pPr>
        <w:ind w:left="720"/>
        <w:rPr>
          <w:rFonts w:eastAsiaTheme="minorHAnsi"/>
          <w:b/>
          <w:bCs/>
          <w:color w:val="000000" w:themeColor="text1"/>
        </w:rPr>
      </w:pPr>
      <w:r w:rsidRPr="004E3161">
        <w:rPr>
          <w:rFonts w:eastAsiaTheme="minorHAnsi"/>
          <w:b/>
          <w:bCs/>
          <w:color w:val="000000" w:themeColor="text1"/>
        </w:rPr>
        <w:t xml:space="preserve">Ministry of Transport and Public Works </w:t>
      </w:r>
    </w:p>
    <w:p w14:paraId="57E1862A" w14:textId="77777777" w:rsidR="00931E05" w:rsidRPr="004E3161" w:rsidRDefault="00931E05" w:rsidP="00931E05">
      <w:pPr>
        <w:ind w:left="720"/>
        <w:rPr>
          <w:rFonts w:eastAsiaTheme="minorHAnsi"/>
          <w:b/>
          <w:bCs/>
          <w:color w:val="000000" w:themeColor="text1"/>
        </w:rPr>
      </w:pPr>
      <w:proofErr w:type="spellStart"/>
      <w:r w:rsidRPr="004E3161">
        <w:rPr>
          <w:rFonts w:eastAsiaTheme="minorHAnsi"/>
          <w:b/>
          <w:bCs/>
          <w:color w:val="000000" w:themeColor="text1"/>
        </w:rPr>
        <w:t>Capital</w:t>
      </w:r>
      <w:proofErr w:type="spellEnd"/>
      <w:r w:rsidRPr="004E3161">
        <w:rPr>
          <w:rFonts w:eastAsiaTheme="minorHAnsi"/>
          <w:b/>
          <w:bCs/>
          <w:color w:val="000000" w:themeColor="text1"/>
        </w:rPr>
        <w:t xml:space="preserve"> Hill</w:t>
      </w:r>
    </w:p>
    <w:p w14:paraId="01E4D5E0" w14:textId="77777777" w:rsidR="00931E05" w:rsidRPr="004E3161" w:rsidRDefault="00931E05" w:rsidP="00931E05">
      <w:pPr>
        <w:ind w:left="720"/>
        <w:rPr>
          <w:rFonts w:eastAsiaTheme="minorHAnsi"/>
          <w:b/>
          <w:bCs/>
          <w:color w:val="000000" w:themeColor="text1"/>
        </w:rPr>
      </w:pPr>
      <w:r w:rsidRPr="004E3161">
        <w:rPr>
          <w:rFonts w:eastAsiaTheme="minorHAnsi"/>
          <w:b/>
          <w:bCs/>
          <w:color w:val="000000" w:themeColor="text1"/>
        </w:rPr>
        <w:t>Private Bag 322</w:t>
      </w:r>
    </w:p>
    <w:p w14:paraId="2DB221AD" w14:textId="77777777" w:rsidR="00477C56" w:rsidRDefault="00931E05" w:rsidP="00931E05">
      <w:pPr>
        <w:ind w:left="720"/>
        <w:rPr>
          <w:rFonts w:eastAsiaTheme="minorHAnsi"/>
          <w:b/>
          <w:bCs/>
          <w:color w:val="000000" w:themeColor="text1"/>
        </w:rPr>
      </w:pPr>
      <w:r w:rsidRPr="004E3161">
        <w:rPr>
          <w:rFonts w:eastAsiaTheme="minorHAnsi"/>
          <w:b/>
          <w:bCs/>
          <w:color w:val="000000" w:themeColor="text1"/>
        </w:rPr>
        <w:t>Lilongwe</w:t>
      </w:r>
    </w:p>
    <w:p w14:paraId="25C2B9DF" w14:textId="77777777" w:rsidR="00477C56" w:rsidRPr="00477C56" w:rsidRDefault="00477C56" w:rsidP="00477C56">
      <w:pPr>
        <w:tabs>
          <w:tab w:val="right" w:pos="4860"/>
        </w:tabs>
        <w:spacing w:before="80" w:after="80"/>
        <w:ind w:left="720"/>
        <w:rPr>
          <w:b/>
          <w:bCs/>
        </w:rPr>
      </w:pPr>
      <w:r w:rsidRPr="00477C56">
        <w:rPr>
          <w:b/>
          <w:bCs/>
        </w:rPr>
        <w:t>Malawi</w:t>
      </w:r>
    </w:p>
    <w:p w14:paraId="6B6489CA" w14:textId="77777777" w:rsidR="00D6460A" w:rsidRDefault="00931E05" w:rsidP="00D6460A">
      <w:pPr>
        <w:ind w:left="720"/>
        <w:rPr>
          <w:rFonts w:eastAsiaTheme="minorHAnsi"/>
          <w:b/>
          <w:bCs/>
          <w:color w:val="000000" w:themeColor="text1"/>
        </w:rPr>
      </w:pPr>
      <w:r w:rsidRPr="004E3161">
        <w:rPr>
          <w:rFonts w:eastAsiaTheme="minorHAnsi"/>
          <w:b/>
          <w:bCs/>
          <w:color w:val="000000" w:themeColor="text1"/>
        </w:rPr>
        <w:t xml:space="preserve"> </w:t>
      </w:r>
    </w:p>
    <w:p w14:paraId="112D1BDE" w14:textId="5F80CDD0" w:rsidR="004A52D3" w:rsidRPr="00477C56" w:rsidRDefault="004A52D3" w:rsidP="00D6460A">
      <w:pPr>
        <w:ind w:left="720"/>
      </w:pPr>
      <w:r w:rsidRPr="00477C56">
        <w:t xml:space="preserve">Street Address: </w:t>
      </w:r>
      <w:r w:rsidRPr="00477C56">
        <w:rPr>
          <w:b/>
          <w:bCs/>
        </w:rPr>
        <w:t xml:space="preserve">Off </w:t>
      </w:r>
      <w:proofErr w:type="spellStart"/>
      <w:r w:rsidRPr="00477C56">
        <w:rPr>
          <w:b/>
          <w:bCs/>
        </w:rPr>
        <w:t>Chilembwe</w:t>
      </w:r>
      <w:proofErr w:type="spellEnd"/>
      <w:r w:rsidRPr="00477C56">
        <w:rPr>
          <w:b/>
          <w:bCs/>
        </w:rPr>
        <w:t xml:space="preserve"> Road, </w:t>
      </w:r>
      <w:proofErr w:type="spellStart"/>
      <w:r w:rsidRPr="00477C56">
        <w:rPr>
          <w:b/>
          <w:bCs/>
        </w:rPr>
        <w:t>Capital</w:t>
      </w:r>
      <w:proofErr w:type="spellEnd"/>
      <w:r w:rsidRPr="00477C56">
        <w:rPr>
          <w:b/>
          <w:bCs/>
        </w:rPr>
        <w:t xml:space="preserve"> Hill</w:t>
      </w:r>
      <w:r w:rsidRPr="00477C56">
        <w:t xml:space="preserve"> </w:t>
      </w:r>
    </w:p>
    <w:p w14:paraId="17A05EA3" w14:textId="77777777" w:rsidR="004A52D3" w:rsidRPr="00477C56" w:rsidRDefault="004A52D3" w:rsidP="004A52D3">
      <w:pPr>
        <w:spacing w:before="60" w:after="60"/>
        <w:ind w:left="1683" w:hanging="963"/>
      </w:pPr>
      <w:r w:rsidRPr="00477C56">
        <w:t xml:space="preserve">Floor/Room number: </w:t>
      </w:r>
      <w:r w:rsidRPr="00477C56">
        <w:rPr>
          <w:b/>
          <w:bCs/>
        </w:rPr>
        <w:t>Ground Floor, Room No. 31</w:t>
      </w:r>
      <w:r w:rsidRPr="00477C56">
        <w:t xml:space="preserve"> </w:t>
      </w:r>
    </w:p>
    <w:p w14:paraId="2F2C0E76" w14:textId="77777777" w:rsidR="00931E05" w:rsidRPr="002C1FB3" w:rsidRDefault="00931E05" w:rsidP="00477C56">
      <w:pPr>
        <w:rPr>
          <w:rFonts w:eastAsiaTheme="minorHAnsi"/>
          <w:bCs/>
          <w:color w:val="000000" w:themeColor="text1"/>
        </w:rPr>
      </w:pPr>
    </w:p>
    <w:p w14:paraId="48339198" w14:textId="4D1B32AB" w:rsidR="00931E05" w:rsidRPr="002C1FB3" w:rsidRDefault="00931E05" w:rsidP="00931E05">
      <w:pPr>
        <w:ind w:left="634"/>
        <w:rPr>
          <w:rFonts w:eastAsiaTheme="minorHAnsi"/>
          <w:bCs/>
          <w:color w:val="000000" w:themeColor="text1"/>
        </w:rPr>
      </w:pPr>
      <w:r>
        <w:rPr>
          <w:rFonts w:eastAsiaTheme="minorHAnsi"/>
          <w:bCs/>
          <w:color w:val="000000" w:themeColor="text1"/>
        </w:rPr>
        <w:t xml:space="preserve"> </w:t>
      </w:r>
      <w:r w:rsidRPr="002C1FB3">
        <w:rPr>
          <w:rFonts w:eastAsiaTheme="minorHAnsi"/>
          <w:bCs/>
          <w:color w:val="000000" w:themeColor="text1"/>
        </w:rPr>
        <w:t xml:space="preserve">Attention: </w:t>
      </w:r>
      <w:r w:rsidRPr="002C1FB3">
        <w:rPr>
          <w:rFonts w:eastAsiaTheme="minorHAnsi"/>
          <w:b/>
          <w:bCs/>
          <w:color w:val="000000" w:themeColor="text1"/>
        </w:rPr>
        <w:t>Pro</w:t>
      </w:r>
      <w:r w:rsidR="00791D0E">
        <w:rPr>
          <w:rFonts w:eastAsiaTheme="minorHAnsi"/>
          <w:b/>
          <w:bCs/>
          <w:color w:val="000000" w:themeColor="text1"/>
        </w:rPr>
        <w:t xml:space="preserve">ject </w:t>
      </w:r>
      <w:r w:rsidRPr="002C1FB3">
        <w:rPr>
          <w:rFonts w:eastAsiaTheme="minorHAnsi"/>
          <w:b/>
          <w:bCs/>
          <w:color w:val="000000" w:themeColor="text1"/>
        </w:rPr>
        <w:t>Manager</w:t>
      </w:r>
    </w:p>
    <w:p w14:paraId="3270671F" w14:textId="412B90B7" w:rsidR="00931E05" w:rsidRPr="002C1FB3" w:rsidRDefault="00931E05" w:rsidP="00931E05">
      <w:pPr>
        <w:ind w:left="634"/>
        <w:rPr>
          <w:color w:val="000000" w:themeColor="text1"/>
        </w:rPr>
      </w:pPr>
      <w:r>
        <w:rPr>
          <w:rFonts w:eastAsiaTheme="minorHAnsi"/>
          <w:bCs/>
        </w:rPr>
        <w:lastRenderedPageBreak/>
        <w:t xml:space="preserve"> </w:t>
      </w:r>
      <w:r w:rsidRPr="004E3161">
        <w:t>E-</w:t>
      </w:r>
      <w:r w:rsidRPr="00477C56">
        <w:t>mail</w:t>
      </w:r>
      <w:r w:rsidRPr="004E3161">
        <w:t xml:space="preserve">: </w:t>
      </w:r>
      <w:hyperlink r:id="rId10" w:tgtFrame="_blank" w:history="1">
        <w:r w:rsidR="002E3705" w:rsidRPr="003D7572">
          <w:rPr>
            <w:rStyle w:val="Hyperlink"/>
          </w:rPr>
          <w:t>procurement@satcp.mw</w:t>
        </w:r>
      </w:hyperlink>
      <w:r w:rsidR="002E3705" w:rsidRPr="003D7572">
        <w:t> or </w:t>
      </w:r>
      <w:hyperlink r:id="rId11" w:tgtFrame="_blank" w:history="1">
        <w:r w:rsidR="002E3705" w:rsidRPr="003D7572">
          <w:rPr>
            <w:rStyle w:val="Hyperlink"/>
          </w:rPr>
          <w:t>nkhawanawo@gmail.com</w:t>
        </w:r>
      </w:hyperlink>
      <w:r w:rsidR="002E3705" w:rsidRPr="003D7572">
        <w:t>  C</w:t>
      </w:r>
      <w:r w:rsidR="002E3705">
        <w:t>opy:</w:t>
      </w:r>
      <w:r w:rsidR="002E3705" w:rsidRPr="003D7572">
        <w:rPr>
          <w:i/>
          <w:iCs/>
        </w:rPr>
        <w:t xml:space="preserve"> </w:t>
      </w:r>
      <w:hyperlink r:id="rId12" w:tgtFrame="_blank" w:history="1">
        <w:r w:rsidR="002E3705" w:rsidRPr="003D7572">
          <w:rPr>
            <w:rStyle w:val="Hyperlink"/>
            <w:i/>
            <w:iCs/>
          </w:rPr>
          <w:t>crispin.gondwe@satcp.mw</w:t>
        </w:r>
      </w:hyperlink>
      <w:r w:rsidR="002E3705" w:rsidRPr="003D7572">
        <w:t>;    </w:t>
      </w:r>
      <w:r>
        <w:rPr>
          <w:rFonts w:eastAsiaTheme="minorHAnsi"/>
          <w:color w:val="000000" w:themeColor="text1"/>
        </w:rPr>
        <w:t xml:space="preserve"> </w:t>
      </w:r>
      <w:r w:rsidRPr="002C1FB3">
        <w:rPr>
          <w:rFonts w:eastAsiaTheme="minorHAnsi"/>
          <w:color w:val="000000" w:themeColor="text1"/>
        </w:rPr>
        <w:t xml:space="preserve">Website: </w:t>
      </w:r>
      <w:hyperlink r:id="rId13" w:history="1">
        <w:r w:rsidRPr="00AF75DD">
          <w:rPr>
            <w:rStyle w:val="Hyperlink"/>
          </w:rPr>
          <w:t>www.satcp.mw</w:t>
        </w:r>
      </w:hyperlink>
      <w:r>
        <w:t xml:space="preserve">  </w:t>
      </w:r>
      <w:r>
        <w:rPr>
          <w:rStyle w:val="Hyperlink"/>
          <w:rFonts w:eastAsiaTheme="majorEastAsia"/>
          <w:b/>
          <w:color w:val="000000" w:themeColor="text1"/>
          <w:spacing w:val="-2"/>
        </w:rPr>
        <w:t xml:space="preserve"> </w:t>
      </w:r>
    </w:p>
    <w:p w14:paraId="11F6CD4B" w14:textId="77777777" w:rsidR="00AA7172" w:rsidRDefault="00AA7172"/>
    <w:sectPr w:rsidR="00AA7172" w:rsidSect="00F85196">
      <w:pgSz w:w="12240" w:h="15840"/>
      <w:pgMar w:top="851" w:right="1043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31190"/>
    <w:multiLevelType w:val="multilevel"/>
    <w:tmpl w:val="96A8383A"/>
    <w:lvl w:ilvl="0">
      <w:start w:val="1"/>
      <w:numFmt w:val="decimal"/>
      <w:pStyle w:val="HeadingTocITB2"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AAAtablebullet2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(%3)"/>
      <w:lvlJc w:val="left"/>
      <w:pPr>
        <w:tabs>
          <w:tab w:val="num" w:pos="648"/>
        </w:tabs>
        <w:ind w:left="216" w:firstLine="14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828"/>
        </w:tabs>
        <w:ind w:left="828" w:hanging="648"/>
      </w:pPr>
      <w:rPr>
        <w:rFonts w:hint="default"/>
        <w:b w:val="0"/>
        <w:i w:val="0"/>
        <w:sz w:val="24"/>
      </w:rPr>
    </w:lvl>
    <w:lvl w:ilvl="4">
      <w:start w:val="1"/>
      <w:numFmt w:val="lowerRoman"/>
      <w:lvlText w:val="%5."/>
      <w:lvlJc w:val="right"/>
      <w:pPr>
        <w:tabs>
          <w:tab w:val="num" w:pos="1998"/>
        </w:tabs>
        <w:ind w:left="199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5701729"/>
    <w:multiLevelType w:val="hybridMultilevel"/>
    <w:tmpl w:val="0E5E98D4"/>
    <w:lvl w:ilvl="0" w:tplc="3CF26F12">
      <w:start w:val="1"/>
      <w:numFmt w:val="decimal"/>
      <w:lvlText w:val="%1."/>
      <w:lvlJc w:val="left"/>
      <w:pPr>
        <w:ind w:left="636" w:hanging="636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60108692">
    <w:abstractNumId w:val="0"/>
  </w:num>
  <w:num w:numId="2" w16cid:durableId="187927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05"/>
    <w:rsid w:val="0001120A"/>
    <w:rsid w:val="00097A3B"/>
    <w:rsid w:val="000E6D05"/>
    <w:rsid w:val="00150CD8"/>
    <w:rsid w:val="0015677A"/>
    <w:rsid w:val="00175B58"/>
    <w:rsid w:val="00182443"/>
    <w:rsid w:val="001828B5"/>
    <w:rsid w:val="001A1CAD"/>
    <w:rsid w:val="001B5327"/>
    <w:rsid w:val="001D61BB"/>
    <w:rsid w:val="002100F5"/>
    <w:rsid w:val="0022061B"/>
    <w:rsid w:val="00230F3C"/>
    <w:rsid w:val="00231915"/>
    <w:rsid w:val="00265EC7"/>
    <w:rsid w:val="00282C8F"/>
    <w:rsid w:val="00285532"/>
    <w:rsid w:val="002E3705"/>
    <w:rsid w:val="00372DEC"/>
    <w:rsid w:val="00394185"/>
    <w:rsid w:val="003A167A"/>
    <w:rsid w:val="004613E9"/>
    <w:rsid w:val="004624F4"/>
    <w:rsid w:val="004719AF"/>
    <w:rsid w:val="00477C56"/>
    <w:rsid w:val="004A52D3"/>
    <w:rsid w:val="004A6673"/>
    <w:rsid w:val="004B214A"/>
    <w:rsid w:val="004C7A07"/>
    <w:rsid w:val="004F52DF"/>
    <w:rsid w:val="00512338"/>
    <w:rsid w:val="00527FA0"/>
    <w:rsid w:val="00530E9B"/>
    <w:rsid w:val="0054792A"/>
    <w:rsid w:val="005E42D0"/>
    <w:rsid w:val="005F640A"/>
    <w:rsid w:val="0064652A"/>
    <w:rsid w:val="006537FB"/>
    <w:rsid w:val="006B3391"/>
    <w:rsid w:val="007478E6"/>
    <w:rsid w:val="00760210"/>
    <w:rsid w:val="00791D0E"/>
    <w:rsid w:val="00795974"/>
    <w:rsid w:val="008116B5"/>
    <w:rsid w:val="00840190"/>
    <w:rsid w:val="008602D3"/>
    <w:rsid w:val="0086392B"/>
    <w:rsid w:val="00873C06"/>
    <w:rsid w:val="00880963"/>
    <w:rsid w:val="008C2F0B"/>
    <w:rsid w:val="008F756D"/>
    <w:rsid w:val="00901080"/>
    <w:rsid w:val="00931E05"/>
    <w:rsid w:val="009357B5"/>
    <w:rsid w:val="009368DF"/>
    <w:rsid w:val="0094652F"/>
    <w:rsid w:val="009E5A44"/>
    <w:rsid w:val="009F0A2C"/>
    <w:rsid w:val="00A37EE2"/>
    <w:rsid w:val="00A41B63"/>
    <w:rsid w:val="00A53EB8"/>
    <w:rsid w:val="00A53FB3"/>
    <w:rsid w:val="00A61CBA"/>
    <w:rsid w:val="00AA7172"/>
    <w:rsid w:val="00AD0F24"/>
    <w:rsid w:val="00B31340"/>
    <w:rsid w:val="00B33561"/>
    <w:rsid w:val="00B35FDC"/>
    <w:rsid w:val="00B64734"/>
    <w:rsid w:val="00B66626"/>
    <w:rsid w:val="00B874C1"/>
    <w:rsid w:val="00B94244"/>
    <w:rsid w:val="00BA1682"/>
    <w:rsid w:val="00BA5B63"/>
    <w:rsid w:val="00BC3770"/>
    <w:rsid w:val="00BF29C5"/>
    <w:rsid w:val="00BF61BC"/>
    <w:rsid w:val="00C106D0"/>
    <w:rsid w:val="00C337B1"/>
    <w:rsid w:val="00C45994"/>
    <w:rsid w:val="00C96DF4"/>
    <w:rsid w:val="00CA1E3C"/>
    <w:rsid w:val="00CA5742"/>
    <w:rsid w:val="00D314B4"/>
    <w:rsid w:val="00D43DD6"/>
    <w:rsid w:val="00D6460A"/>
    <w:rsid w:val="00D74AE8"/>
    <w:rsid w:val="00D80984"/>
    <w:rsid w:val="00DD1967"/>
    <w:rsid w:val="00DF0B92"/>
    <w:rsid w:val="00DF3945"/>
    <w:rsid w:val="00E13221"/>
    <w:rsid w:val="00E8260D"/>
    <w:rsid w:val="00EB36B9"/>
    <w:rsid w:val="00EC2D61"/>
    <w:rsid w:val="00ED2C95"/>
    <w:rsid w:val="00F72306"/>
    <w:rsid w:val="00F85196"/>
    <w:rsid w:val="00F90F91"/>
    <w:rsid w:val="00F962BE"/>
    <w:rsid w:val="00FA1D06"/>
    <w:rsid w:val="00FB485C"/>
    <w:rsid w:val="00F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090FE"/>
  <w15:chartTrackingRefBased/>
  <w15:docId w15:val="{81CD7285-880D-4115-9CB9-1260B820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E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E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E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E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E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E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E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E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E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E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E0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E0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E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E05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ADB Paragraph,lp1,Bullet Paragraph,List Paragraph nowy,Bullets,References,List Paragraph1,heading 6,WB List Paragraph,Liste 1,ANNEX,Ha,başlık,LithonList,List 11"/>
    <w:basedOn w:val="Normal"/>
    <w:link w:val="ListParagraphChar"/>
    <w:uiPriority w:val="34"/>
    <w:qFormat/>
    <w:rsid w:val="00931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E0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E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E0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E0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uiPriority w:val="99"/>
    <w:rsid w:val="00931E05"/>
    <w:rPr>
      <w:color w:val="0000FF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ADB Paragraph Char,lp1 Char,Bullet Paragraph Char,List Paragraph nowy Char,Bullets Char,References Char,List Paragraph1 Char,ANNEX Char"/>
    <w:basedOn w:val="DefaultParagraphFont"/>
    <w:link w:val="ListParagraph"/>
    <w:uiPriority w:val="34"/>
    <w:qFormat/>
    <w:locked/>
    <w:rsid w:val="00931E05"/>
  </w:style>
  <w:style w:type="paragraph" w:customStyle="1" w:styleId="AAAtablebullet2">
    <w:name w:val="AAA table bullet 2"/>
    <w:basedOn w:val="Normal"/>
    <w:qFormat/>
    <w:rsid w:val="00931E05"/>
    <w:pPr>
      <w:numPr>
        <w:ilvl w:val="1"/>
        <w:numId w:val="1"/>
      </w:numPr>
      <w:spacing w:before="120" w:after="120"/>
      <w:jc w:val="both"/>
    </w:pPr>
    <w:rPr>
      <w:bCs/>
      <w:color w:val="000000" w:themeColor="text1"/>
    </w:rPr>
  </w:style>
  <w:style w:type="paragraph" w:customStyle="1" w:styleId="HeadingTocITB2">
    <w:name w:val="Heading Toc ITB 2"/>
    <w:basedOn w:val="Normal"/>
    <w:qFormat/>
    <w:rsid w:val="00931E05"/>
    <w:pPr>
      <w:numPr>
        <w:numId w:val="1"/>
      </w:numPr>
    </w:pPr>
    <w:rPr>
      <w:b/>
      <w:bCs/>
      <w:color w:val="000000" w:themeColor="text1"/>
    </w:rPr>
  </w:style>
  <w:style w:type="table" w:styleId="TableGrid">
    <w:name w:val="Table Grid"/>
    <w:aliases w:val="DVN"/>
    <w:basedOn w:val="TableNormal"/>
    <w:uiPriority w:val="39"/>
    <w:rsid w:val="00931E0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77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29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pin.gondwe@satcp.mw" TargetMode="External"/><Relationship Id="rId13" Type="http://schemas.openxmlformats.org/officeDocument/2006/relationships/hyperlink" Target="http://www.satcp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hawanawo@gmail.com" TargetMode="External"/><Relationship Id="rId12" Type="http://schemas.openxmlformats.org/officeDocument/2006/relationships/hyperlink" Target="mailto:crispin.gondwe@satcp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@satcp.mw" TargetMode="External"/><Relationship Id="rId11" Type="http://schemas.openxmlformats.org/officeDocument/2006/relationships/hyperlink" Target="mailto:nkhawanawo@gmail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procurement@satcp.m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tcp.m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Chipala</dc:creator>
  <cp:keywords/>
  <dc:description/>
  <cp:lastModifiedBy>USER</cp:lastModifiedBy>
  <cp:revision>5</cp:revision>
  <dcterms:created xsi:type="dcterms:W3CDTF">2026-04-01T09:31:00Z</dcterms:created>
  <dcterms:modified xsi:type="dcterms:W3CDTF">2026-04-01T15:32:00Z</dcterms:modified>
</cp:coreProperties>
</file>